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9C843">
      <w:pPr>
        <w:jc w:val="center"/>
        <w:rPr>
          <w:b/>
          <w:sz w:val="28"/>
          <w:szCs w:val="30"/>
          <w:u w:val="single"/>
        </w:rPr>
      </w:pPr>
      <w:r>
        <w:rPr>
          <w:rFonts w:hint="eastAsia"/>
          <w:b/>
          <w:sz w:val="28"/>
          <w:szCs w:val="30"/>
          <w:u w:val="single"/>
        </w:rPr>
        <w:t>供应商准入所需资料说明</w:t>
      </w:r>
    </w:p>
    <w:p w14:paraId="1F791237">
      <w:pPr>
        <w:pStyle w:val="7"/>
        <w:numPr>
          <w:ilvl w:val="0"/>
          <w:numId w:val="1"/>
        </w:numPr>
        <w:ind w:firstLineChars="0"/>
        <w:rPr>
          <w:color w:val="FF0000"/>
          <w:sz w:val="28"/>
          <w:szCs w:val="30"/>
        </w:rPr>
      </w:pPr>
      <w:r>
        <w:rPr>
          <w:rFonts w:hint="eastAsia"/>
          <w:color w:val="FF0000"/>
          <w:sz w:val="28"/>
          <w:szCs w:val="30"/>
        </w:rPr>
        <w:t>资料</w:t>
      </w:r>
    </w:p>
    <w:p w14:paraId="773A8B72">
      <w:pPr>
        <w:pStyle w:val="7"/>
        <w:numPr>
          <w:ilvl w:val="0"/>
          <w:numId w:val="2"/>
        </w:numPr>
        <w:ind w:firstLineChars="0"/>
        <w:rPr>
          <w:sz w:val="28"/>
          <w:szCs w:val="30"/>
        </w:rPr>
      </w:pPr>
      <w:r>
        <w:rPr>
          <w:rFonts w:hint="eastAsia"/>
          <w:sz w:val="28"/>
          <w:szCs w:val="30"/>
        </w:rPr>
        <w:t>供应商信息登记表（自己打印，填写，企业性质请直接在□中勾选，不需填写。签字及日期等不可省略，签字部分需手签）；</w:t>
      </w:r>
    </w:p>
    <w:p w14:paraId="27D3262B">
      <w:pPr>
        <w:pStyle w:val="7"/>
        <w:numPr>
          <w:ilvl w:val="0"/>
          <w:numId w:val="2"/>
        </w:numPr>
        <w:ind w:firstLineChars="0"/>
        <w:rPr>
          <w:sz w:val="28"/>
          <w:szCs w:val="30"/>
        </w:rPr>
      </w:pPr>
      <w:r>
        <w:rPr>
          <w:rFonts w:hint="eastAsia"/>
          <w:sz w:val="28"/>
          <w:szCs w:val="30"/>
        </w:rPr>
        <w:t>供应商反商业贿赂承诺书（自己打印，填写）；</w:t>
      </w:r>
    </w:p>
    <w:p w14:paraId="64C397EA">
      <w:pPr>
        <w:pStyle w:val="7"/>
        <w:numPr>
          <w:ilvl w:val="0"/>
          <w:numId w:val="2"/>
        </w:numPr>
        <w:ind w:firstLineChars="0"/>
        <w:rPr>
          <w:sz w:val="28"/>
          <w:szCs w:val="30"/>
        </w:rPr>
      </w:pPr>
      <w:r>
        <w:rPr>
          <w:rFonts w:hint="eastAsia"/>
          <w:sz w:val="28"/>
          <w:szCs w:val="30"/>
        </w:rPr>
        <w:t>供应商社会准则符合性自审问卷（自己打印，填写）；</w:t>
      </w:r>
    </w:p>
    <w:p w14:paraId="6899B2DD">
      <w:pPr>
        <w:pStyle w:val="7"/>
        <w:numPr>
          <w:ilvl w:val="0"/>
          <w:numId w:val="2"/>
        </w:numPr>
        <w:ind w:firstLineChars="0"/>
        <w:rPr>
          <w:sz w:val="28"/>
          <w:szCs w:val="30"/>
        </w:rPr>
      </w:pPr>
      <w:r>
        <w:rPr>
          <w:rFonts w:hint="eastAsia"/>
          <w:sz w:val="28"/>
          <w:szCs w:val="30"/>
        </w:rPr>
        <w:t>营业执照；</w:t>
      </w:r>
    </w:p>
    <w:p w14:paraId="54382D0E">
      <w:pPr>
        <w:pStyle w:val="7"/>
        <w:numPr>
          <w:ilvl w:val="0"/>
          <w:numId w:val="2"/>
        </w:numPr>
        <w:ind w:firstLineChars="0"/>
        <w:rPr>
          <w:rFonts w:hint="eastAsia" w:ascii="仿宋_GB2312" w:hAnsi="仿宋_GB2312" w:eastAsia="仿宋_GB2312" w:cs="仿宋_GB2312"/>
          <w:sz w:val="28"/>
          <w:szCs w:val="28"/>
          <w:highlight w:val="none"/>
          <w:lang w:eastAsia="zh-CN"/>
        </w:rPr>
      </w:pPr>
      <w:r>
        <w:rPr>
          <w:rFonts w:hint="eastAsia"/>
          <w:sz w:val="28"/>
          <w:szCs w:val="30"/>
          <w:lang w:eastAsia="zh-CN"/>
        </w:rPr>
        <w:t>提供“国家企业信用信息公示系统（http://www.gsxt.gov.cn/index.htm）”中的完整报告（http</w:t>
      </w:r>
      <w:r>
        <w:rPr>
          <w:rFonts w:hint="eastAsia"/>
          <w:sz w:val="28"/>
          <w:szCs w:val="30"/>
        </w:rPr>
        <w:t>下载打印）；</w:t>
      </w:r>
    </w:p>
    <w:p w14:paraId="7130A126">
      <w:pPr>
        <w:pStyle w:val="7"/>
        <w:numPr>
          <w:ilvl w:val="0"/>
          <w:numId w:val="2"/>
        </w:numPr>
        <w:ind w:firstLineChars="0"/>
        <w:rPr>
          <w:rFonts w:hint="eastAsia" w:ascii="Arial" w:hAnsi="Arial" w:eastAsia="宋体" w:cs="Arial"/>
          <w:color w:val="000000"/>
          <w:sz w:val="28"/>
          <w:szCs w:val="30"/>
          <w:lang w:eastAsia="zh-CN"/>
        </w:rPr>
      </w:pPr>
      <w:r>
        <w:rPr>
          <w:rFonts w:hint="eastAsia" w:ascii="Arial" w:hAnsi="Arial" w:eastAsia="宋体" w:cs="Arial"/>
          <w:color w:val="000000"/>
          <w:sz w:val="28"/>
          <w:szCs w:val="30"/>
          <w:lang w:eastAsia="zh-CN"/>
        </w:rPr>
        <w:t>财务状况审查，原则上需提交近一年（2024年度）经会计师事务所审计的财务报告（如2024年度未完成审计，请提供2023年度），提供的审计报告需具备注册会计师行业统一监管平台可查验的审计报告编码或可扫描识别的二维码。如无法提供经审计的财务报告，原则上需提交近三年（2022-2024年）的财务报表；</w:t>
      </w:r>
    </w:p>
    <w:p w14:paraId="603EFE9D">
      <w:pPr>
        <w:pStyle w:val="7"/>
        <w:numPr>
          <w:ilvl w:val="0"/>
          <w:numId w:val="2"/>
        </w:numPr>
        <w:ind w:firstLineChars="0"/>
        <w:rPr>
          <w:sz w:val="28"/>
          <w:szCs w:val="30"/>
        </w:rPr>
      </w:pPr>
      <w:r>
        <w:rPr>
          <w:rFonts w:hint="eastAsia"/>
          <w:sz w:val="28"/>
          <w:szCs w:val="30"/>
        </w:rPr>
        <w:t>纳税证明（</w:t>
      </w:r>
      <w:r>
        <w:rPr>
          <w:rFonts w:ascii="Arial" w:hAnsi="Arial" w:eastAsia="宋体" w:cs="Arial"/>
          <w:color w:val="000000"/>
          <w:sz w:val="28"/>
          <w:szCs w:val="30"/>
        </w:rPr>
        <w:t>近</w:t>
      </w:r>
      <w:r>
        <w:rPr>
          <w:rFonts w:hint="eastAsia" w:ascii="Arial" w:hAnsi="Arial" w:eastAsia="宋体" w:cs="Arial"/>
          <w:color w:val="000000"/>
          <w:sz w:val="28"/>
          <w:szCs w:val="30"/>
          <w:lang w:val="en-US" w:eastAsia="zh-CN"/>
        </w:rPr>
        <w:t>3</w:t>
      </w:r>
      <w:bookmarkStart w:id="0" w:name="_GoBack"/>
      <w:bookmarkEnd w:id="0"/>
      <w:r>
        <w:rPr>
          <w:rFonts w:ascii="Arial" w:hAnsi="Arial" w:eastAsia="宋体" w:cs="Arial"/>
          <w:color w:val="000000"/>
          <w:sz w:val="28"/>
          <w:szCs w:val="30"/>
        </w:rPr>
        <w:t>个月的记录即可</w:t>
      </w:r>
      <w:r>
        <w:rPr>
          <w:rFonts w:hint="eastAsia" w:ascii="Arial" w:hAnsi="Arial" w:eastAsia="宋体" w:cs="Arial"/>
          <w:color w:val="000000"/>
          <w:sz w:val="28"/>
          <w:szCs w:val="30"/>
          <w:lang w:val="en-US" w:eastAsia="zh-CN"/>
        </w:rPr>
        <w:t>)</w:t>
      </w:r>
      <w:r>
        <w:rPr>
          <w:rFonts w:hint="eastAsia"/>
          <w:sz w:val="28"/>
          <w:szCs w:val="30"/>
        </w:rPr>
        <w:t>；</w:t>
      </w:r>
    </w:p>
    <w:p w14:paraId="6D3C4332">
      <w:pPr>
        <w:pStyle w:val="7"/>
        <w:numPr>
          <w:ilvl w:val="0"/>
          <w:numId w:val="2"/>
        </w:numPr>
        <w:ind w:firstLineChars="0"/>
        <w:rPr>
          <w:sz w:val="28"/>
          <w:szCs w:val="30"/>
        </w:rPr>
      </w:pPr>
      <w:r>
        <w:rPr>
          <w:rFonts w:hint="eastAsia"/>
          <w:sz w:val="28"/>
          <w:szCs w:val="30"/>
        </w:rPr>
        <w:t>社保证明（</w:t>
      </w:r>
      <w:r>
        <w:rPr>
          <w:rFonts w:ascii="Arial" w:hAnsi="Arial" w:eastAsia="宋体" w:cs="Arial"/>
          <w:color w:val="000000"/>
          <w:sz w:val="28"/>
          <w:szCs w:val="30"/>
        </w:rPr>
        <w:t>近3个月的记录即可</w:t>
      </w:r>
      <w:r>
        <w:rPr>
          <w:rFonts w:hint="eastAsia" w:ascii="Arial" w:hAnsi="Arial" w:eastAsia="宋体" w:cs="Arial"/>
          <w:color w:val="000000"/>
          <w:sz w:val="28"/>
          <w:szCs w:val="30"/>
        </w:rPr>
        <w:t>)</w:t>
      </w:r>
      <w:r>
        <w:rPr>
          <w:rFonts w:hint="eastAsia"/>
          <w:sz w:val="28"/>
          <w:szCs w:val="30"/>
        </w:rPr>
        <w:t>；</w:t>
      </w:r>
    </w:p>
    <w:p w14:paraId="535C41CE">
      <w:pPr>
        <w:pStyle w:val="7"/>
        <w:numPr>
          <w:ilvl w:val="0"/>
          <w:numId w:val="2"/>
        </w:numPr>
        <w:ind w:firstLineChars="0"/>
        <w:rPr>
          <w:sz w:val="28"/>
          <w:szCs w:val="30"/>
        </w:rPr>
      </w:pPr>
      <w:r>
        <w:rPr>
          <w:rFonts w:hint="eastAsia"/>
          <w:sz w:val="28"/>
          <w:szCs w:val="30"/>
        </w:rPr>
        <w:t>专业技术及行业资质证明材料：行业相关资质；</w:t>
      </w:r>
    </w:p>
    <w:p w14:paraId="2BE15D95">
      <w:pPr>
        <w:pStyle w:val="7"/>
        <w:numPr>
          <w:ilvl w:val="0"/>
          <w:numId w:val="2"/>
        </w:numPr>
        <w:ind w:firstLineChars="0"/>
        <w:rPr>
          <w:sz w:val="28"/>
          <w:szCs w:val="30"/>
        </w:rPr>
      </w:pPr>
      <w:r>
        <w:rPr>
          <w:rFonts w:hint="eastAsia"/>
          <w:sz w:val="28"/>
          <w:szCs w:val="30"/>
        </w:rPr>
        <w:t>现有客户清单；</w:t>
      </w:r>
    </w:p>
    <w:p w14:paraId="1617C78A">
      <w:pPr>
        <w:pStyle w:val="7"/>
        <w:numPr>
          <w:ilvl w:val="0"/>
          <w:numId w:val="2"/>
        </w:numPr>
        <w:ind w:firstLineChars="0"/>
        <w:rPr>
          <w:sz w:val="28"/>
          <w:szCs w:val="30"/>
        </w:rPr>
      </w:pPr>
      <w:r>
        <w:rPr>
          <w:rFonts w:hint="eastAsia"/>
          <w:sz w:val="28"/>
          <w:szCs w:val="30"/>
        </w:rPr>
        <w:t>3年内在经营活动中没有重大违法记录的书面声明（格式自拟）；</w:t>
      </w:r>
    </w:p>
    <w:p w14:paraId="25DE68AB">
      <w:pPr>
        <w:pStyle w:val="7"/>
        <w:numPr>
          <w:ilvl w:val="0"/>
          <w:numId w:val="1"/>
        </w:numPr>
        <w:ind w:firstLineChars="0"/>
        <w:rPr>
          <w:color w:val="FF0000"/>
          <w:sz w:val="28"/>
          <w:szCs w:val="30"/>
        </w:rPr>
      </w:pPr>
      <w:r>
        <w:rPr>
          <w:rFonts w:hint="eastAsia"/>
          <w:color w:val="FF0000"/>
          <w:sz w:val="28"/>
          <w:szCs w:val="30"/>
        </w:rPr>
        <w:t>提示</w:t>
      </w:r>
    </w:p>
    <w:p w14:paraId="3E39BEF8">
      <w:pPr>
        <w:pStyle w:val="7"/>
        <w:numPr>
          <w:ilvl w:val="0"/>
          <w:numId w:val="3"/>
        </w:numPr>
        <w:ind w:firstLineChars="0"/>
        <w:rPr>
          <w:sz w:val="28"/>
          <w:szCs w:val="30"/>
        </w:rPr>
      </w:pPr>
      <w:r>
        <w:rPr>
          <w:rFonts w:hint="eastAsia"/>
          <w:sz w:val="28"/>
          <w:szCs w:val="30"/>
        </w:rPr>
        <w:t>为了控制篇幅，与上述资料无关的其他资料，切勿提供。</w:t>
      </w:r>
    </w:p>
    <w:p w14:paraId="7D70514F">
      <w:pPr>
        <w:pStyle w:val="7"/>
        <w:numPr>
          <w:ilvl w:val="0"/>
          <w:numId w:val="3"/>
        </w:numPr>
        <w:ind w:firstLineChars="0"/>
        <w:rPr>
          <w:sz w:val="28"/>
          <w:szCs w:val="30"/>
        </w:rPr>
      </w:pPr>
      <w:r>
        <w:rPr>
          <w:rFonts w:hint="eastAsia"/>
          <w:sz w:val="28"/>
          <w:szCs w:val="30"/>
        </w:rPr>
        <w:t>实缴资本不能为0！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B1812"/>
    <w:multiLevelType w:val="multilevel"/>
    <w:tmpl w:val="140B18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7500899"/>
    <w:multiLevelType w:val="multilevel"/>
    <w:tmpl w:val="175008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054863"/>
    <w:multiLevelType w:val="multilevel"/>
    <w:tmpl w:val="730548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322A"/>
    <w:rsid w:val="00076878"/>
    <w:rsid w:val="00091EAD"/>
    <w:rsid w:val="000A07E7"/>
    <w:rsid w:val="000B2863"/>
    <w:rsid w:val="000C0212"/>
    <w:rsid w:val="000C07DE"/>
    <w:rsid w:val="000D39B2"/>
    <w:rsid w:val="001901D7"/>
    <w:rsid w:val="0022212B"/>
    <w:rsid w:val="00263772"/>
    <w:rsid w:val="00263A46"/>
    <w:rsid w:val="002735DE"/>
    <w:rsid w:val="002A4288"/>
    <w:rsid w:val="002B5FB2"/>
    <w:rsid w:val="003070B9"/>
    <w:rsid w:val="00366B08"/>
    <w:rsid w:val="004034F1"/>
    <w:rsid w:val="004432F4"/>
    <w:rsid w:val="004D0E0B"/>
    <w:rsid w:val="005E19F5"/>
    <w:rsid w:val="006009B5"/>
    <w:rsid w:val="0060322A"/>
    <w:rsid w:val="00640B81"/>
    <w:rsid w:val="00677042"/>
    <w:rsid w:val="006A6D05"/>
    <w:rsid w:val="006D6766"/>
    <w:rsid w:val="00703BD0"/>
    <w:rsid w:val="00757A3E"/>
    <w:rsid w:val="00795F13"/>
    <w:rsid w:val="00802781"/>
    <w:rsid w:val="008346B8"/>
    <w:rsid w:val="00845C6C"/>
    <w:rsid w:val="008462F8"/>
    <w:rsid w:val="00860A6E"/>
    <w:rsid w:val="008F0FA1"/>
    <w:rsid w:val="0090116C"/>
    <w:rsid w:val="00943FCC"/>
    <w:rsid w:val="00945192"/>
    <w:rsid w:val="0098550F"/>
    <w:rsid w:val="009C7489"/>
    <w:rsid w:val="00A61D2B"/>
    <w:rsid w:val="00A76BA0"/>
    <w:rsid w:val="00A95B3D"/>
    <w:rsid w:val="00AE29BB"/>
    <w:rsid w:val="00AE7DEB"/>
    <w:rsid w:val="00B027F7"/>
    <w:rsid w:val="00B94223"/>
    <w:rsid w:val="00BA44AC"/>
    <w:rsid w:val="00BC06F9"/>
    <w:rsid w:val="00C1097F"/>
    <w:rsid w:val="00C4652B"/>
    <w:rsid w:val="00C644B0"/>
    <w:rsid w:val="00C71863"/>
    <w:rsid w:val="00C767D6"/>
    <w:rsid w:val="00C90C88"/>
    <w:rsid w:val="00D41A1D"/>
    <w:rsid w:val="00D56C61"/>
    <w:rsid w:val="00D96B80"/>
    <w:rsid w:val="00DB4E09"/>
    <w:rsid w:val="00E1540E"/>
    <w:rsid w:val="00E95553"/>
    <w:rsid w:val="00EA33B9"/>
    <w:rsid w:val="00EE48C7"/>
    <w:rsid w:val="00F155EF"/>
    <w:rsid w:val="00F15E13"/>
    <w:rsid w:val="00F37B98"/>
    <w:rsid w:val="00F606A3"/>
    <w:rsid w:val="00FB23F7"/>
    <w:rsid w:val="00FC7A1D"/>
    <w:rsid w:val="00FF1F7A"/>
    <w:rsid w:val="07C758F6"/>
    <w:rsid w:val="0BFF328B"/>
    <w:rsid w:val="11B97125"/>
    <w:rsid w:val="1F07644A"/>
    <w:rsid w:val="24916AF8"/>
    <w:rsid w:val="2F331260"/>
    <w:rsid w:val="38DA20B5"/>
    <w:rsid w:val="3D8832F7"/>
    <w:rsid w:val="3EFE0E00"/>
    <w:rsid w:val="43830C07"/>
    <w:rsid w:val="4A246639"/>
    <w:rsid w:val="4AEF77C2"/>
    <w:rsid w:val="4FC87121"/>
    <w:rsid w:val="590C00B9"/>
    <w:rsid w:val="5F125B36"/>
    <w:rsid w:val="635A5133"/>
    <w:rsid w:val="7B1D1CE6"/>
    <w:rsid w:val="7F703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325</Words>
  <Characters>359</Characters>
  <Lines>1</Lines>
  <Paragraphs>1</Paragraphs>
  <TotalTime>0</TotalTime>
  <ScaleCrop>false</ScaleCrop>
  <LinksUpToDate>false</LinksUpToDate>
  <CharactersWithSpaces>359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2019-07-10T01:08:00Z</dcterms:created>
  <dc:creator>郭逢杰</dc:creator>
  <cp:lastModifiedBy>WPS_1676825958</cp:lastModifiedBy>
  <dcterms:modified xsi:type="dcterms:W3CDTF">2025-03-12T07:51:30Z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C26D2D585A0D4062AD2DD5D5F41E34E0</vt:lpwstr>
  </property>
  <property fmtid="{D5CDD505-2E9C-101B-9397-08002B2CF9AE}" pid="4" name="KSOTemplateDocerSaveRecord">
    <vt:lpwstr>eyJoZGlkIjoiMTFiYmNhZGIxNTBkMWU1MzJmNmE5ZTU3NzNmMWY3Y2EiLCJ1c2VySWQiOiIxNDczNzg2NzI2In0=</vt:lpwstr>
  </property>
</Properties>
</file>