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08" w:rsidRDefault="002F71DD" w:rsidP="00B5730C">
      <w:pPr>
        <w:spacing w:before="2184"/>
        <w:ind w:firstLineChars="100" w:firstLine="721"/>
        <w:rPr>
          <w:rFonts w:ascii="华文中宋" w:eastAsia="华文中宋" w:hAnsi="华文中宋" w:cs="华文中宋"/>
          <w:b/>
          <w:sz w:val="72"/>
          <w:szCs w:val="72"/>
        </w:rPr>
      </w:pPr>
      <w:r>
        <w:rPr>
          <w:rFonts w:ascii="华文中宋" w:eastAsia="华文中宋" w:hAnsi="华文中宋" w:cs="华文中宋" w:hint="eastAsia"/>
          <w:b/>
          <w:color w:val="000000"/>
          <w:sz w:val="72"/>
          <w:szCs w:val="72"/>
        </w:rPr>
        <w:t>北京航空食品有限公司</w:t>
      </w:r>
    </w:p>
    <w:p w:rsidR="00E97A08" w:rsidRPr="00B5730C" w:rsidRDefault="00952359">
      <w:pPr>
        <w:jc w:val="center"/>
        <w:rPr>
          <w:rFonts w:ascii="华文中宋" w:eastAsia="华文中宋" w:hAnsi="华文中宋" w:cs="华文中宋"/>
          <w:b/>
          <w:color w:val="000000"/>
          <w:sz w:val="72"/>
          <w:szCs w:val="72"/>
        </w:rPr>
      </w:pPr>
      <w:r>
        <w:rPr>
          <w:rFonts w:ascii="华文中宋" w:eastAsia="华文中宋" w:hAnsi="华文中宋" w:cs="华文中宋" w:hint="eastAsia"/>
          <w:b/>
          <w:color w:val="000000"/>
          <w:sz w:val="72"/>
          <w:szCs w:val="72"/>
        </w:rPr>
        <w:t>2024年</w:t>
      </w:r>
      <w:r w:rsidR="00432539">
        <w:rPr>
          <w:rFonts w:ascii="华文中宋" w:eastAsia="华文中宋" w:hAnsi="华文中宋" w:cs="华文中宋" w:hint="eastAsia"/>
          <w:b/>
          <w:color w:val="000000"/>
          <w:sz w:val="72"/>
          <w:szCs w:val="72"/>
        </w:rPr>
        <w:t>禽类</w:t>
      </w:r>
      <w:r w:rsidR="00E10446" w:rsidRPr="00E10446">
        <w:rPr>
          <w:rFonts w:ascii="华文中宋" w:eastAsia="华文中宋" w:hAnsi="华文中宋" w:cs="华文中宋" w:hint="eastAsia"/>
          <w:b/>
          <w:color w:val="000000"/>
          <w:sz w:val="72"/>
          <w:szCs w:val="72"/>
        </w:rPr>
        <w:t>产品</w:t>
      </w:r>
      <w:r w:rsidR="002F71DD" w:rsidRPr="00B5730C">
        <w:rPr>
          <w:rFonts w:ascii="华文中宋" w:eastAsia="华文中宋" w:hAnsi="华文中宋" w:cs="华文中宋" w:hint="eastAsia"/>
          <w:b/>
          <w:color w:val="000000"/>
          <w:sz w:val="72"/>
          <w:szCs w:val="72"/>
        </w:rPr>
        <w:t>项目</w:t>
      </w:r>
    </w:p>
    <w:p w:rsidR="00E97A08" w:rsidRDefault="002F71DD" w:rsidP="00952359">
      <w:pPr>
        <w:spacing w:after="1560"/>
        <w:ind w:firstLineChars="249" w:firstLine="2094"/>
        <w:rPr>
          <w:rFonts w:ascii="华文中宋" w:eastAsia="华文中宋" w:hAnsi="华文中宋" w:cs="华文中宋"/>
          <w:b/>
          <w:sz w:val="84"/>
          <w:szCs w:val="84"/>
        </w:rPr>
      </w:pPr>
      <w:r>
        <w:rPr>
          <w:rFonts w:ascii="华文中宋" w:eastAsia="华文中宋" w:hAnsi="华文中宋" w:cs="华文中宋" w:hint="eastAsia"/>
          <w:b/>
          <w:sz w:val="84"/>
          <w:szCs w:val="84"/>
        </w:rPr>
        <w:t>小额采购文件</w:t>
      </w:r>
    </w:p>
    <w:p w:rsidR="00E97A08" w:rsidRDefault="00E97A08">
      <w:pPr>
        <w:jc w:val="center"/>
        <w:rPr>
          <w:rFonts w:ascii="宋体" w:eastAsia="华文中宋" w:hAnsi="宋体"/>
          <w:b/>
          <w:sz w:val="36"/>
          <w:szCs w:val="36"/>
        </w:rPr>
      </w:pPr>
    </w:p>
    <w:p w:rsidR="00E97A08" w:rsidRDefault="00E97A08">
      <w:pPr>
        <w:rPr>
          <w:rFonts w:ascii="宋体" w:eastAsia="华文中宋" w:hAnsi="宋体"/>
          <w:b/>
          <w:sz w:val="36"/>
          <w:szCs w:val="36"/>
        </w:rPr>
      </w:pPr>
    </w:p>
    <w:p w:rsidR="00E97A08" w:rsidRDefault="002F71DD">
      <w:pPr>
        <w:spacing w:line="50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北京航空食品有限公司</w:t>
      </w:r>
      <w:r w:rsidR="0094130D">
        <w:rPr>
          <w:rFonts w:ascii="华文中宋" w:eastAsia="华文中宋" w:hAnsi="华文中宋" w:cs="华文中宋"/>
          <w:b/>
          <w:sz w:val="36"/>
          <w:szCs w:val="36"/>
        </w:rPr>
        <w:pict>
          <v:shapetype id="_x0000_t32" coordsize="21600,21600" o:spt="32" o:oned="t" path="m,l21600,21600e" filled="f">
            <v:path arrowok="t" fillok="f" o:connecttype="none"/>
            <o:lock v:ext="edit" shapetype="t"/>
          </v:shapetype>
          <v:shape id="直接箭头连接符 1" o:spid="_x0000_s2050" type="#_x0000_t32" style="position:absolute;left:0;text-align:left;margin-left:14.55pt;margin-top:.25pt;width:384.9pt;height:.05pt;z-index:251659264;mso-position-horizontal-relative:text;mso-position-vertical-relative:text" o:connectortype="straight" o:gfxdata="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1+YI0gAAAAQBAAAP&#10;AAAAAAAAAAEAIAAAACIAAABkcnMvZG93bnJldi54bWxQSwECFAAUAAAACACHTuJARITtU+UBAACh&#10;AwAADgAAAAAAAAABACAAAAAhAQAAZHJzL2Uyb0RvYy54bWxQSwUGAAAAAAYABgBZAQAAeAUAAAAA&#10;" strokecolor="red" strokeweight="3pt"/>
        </w:pict>
      </w:r>
      <w:r>
        <w:rPr>
          <w:rFonts w:ascii="华文中宋" w:eastAsia="华文中宋" w:hAnsi="华文中宋" w:cs="华文中宋" w:hint="eastAsia"/>
          <w:b/>
          <w:sz w:val="36"/>
          <w:szCs w:val="36"/>
        </w:rPr>
        <w:t>集中采购</w:t>
      </w:r>
      <w:r w:rsidR="00F34C77">
        <w:rPr>
          <w:rFonts w:ascii="华文中宋" w:eastAsia="华文中宋" w:hAnsi="华文中宋" w:cs="华文中宋" w:hint="eastAsia"/>
          <w:b/>
          <w:sz w:val="36"/>
          <w:szCs w:val="36"/>
        </w:rPr>
        <w:t>供应</w:t>
      </w:r>
      <w:r>
        <w:rPr>
          <w:rFonts w:ascii="华文中宋" w:eastAsia="华文中宋" w:hAnsi="华文中宋" w:cs="华文中宋" w:hint="eastAsia"/>
          <w:b/>
          <w:sz w:val="36"/>
          <w:szCs w:val="36"/>
        </w:rPr>
        <w:t>部</w:t>
      </w:r>
    </w:p>
    <w:p w:rsidR="00E97A08" w:rsidRDefault="002F71DD" w:rsidP="00B5730C">
      <w:pPr>
        <w:spacing w:line="384" w:lineRule="auto"/>
        <w:ind w:firstLineChars="600" w:firstLine="2162"/>
        <w:jc w:val="right"/>
        <w:rPr>
          <w:rFonts w:ascii="华文中宋" w:eastAsia="华文中宋" w:hAnsi="华文中宋" w:cs="华文中宋"/>
          <w:b/>
          <w:color w:val="000000"/>
          <w:sz w:val="36"/>
          <w:szCs w:val="36"/>
        </w:rPr>
      </w:pPr>
      <w:r>
        <w:rPr>
          <w:rFonts w:ascii="华文中宋" w:eastAsia="华文中宋" w:hAnsi="华文中宋" w:cs="华文中宋" w:hint="eastAsia"/>
          <w:b/>
          <w:color w:val="000000"/>
          <w:sz w:val="36"/>
          <w:szCs w:val="36"/>
        </w:rPr>
        <w:t>202</w:t>
      </w:r>
      <w:r w:rsidR="00F34C77">
        <w:rPr>
          <w:rFonts w:ascii="华文中宋" w:eastAsia="华文中宋" w:hAnsi="华文中宋" w:cs="华文中宋" w:hint="eastAsia"/>
          <w:b/>
          <w:color w:val="000000"/>
          <w:sz w:val="36"/>
          <w:szCs w:val="36"/>
        </w:rPr>
        <w:t>4</w:t>
      </w:r>
      <w:r>
        <w:rPr>
          <w:rFonts w:ascii="华文中宋" w:eastAsia="华文中宋" w:hAnsi="华文中宋" w:cs="华文中宋" w:hint="eastAsia"/>
          <w:b/>
          <w:color w:val="000000"/>
          <w:sz w:val="36"/>
          <w:szCs w:val="36"/>
        </w:rPr>
        <w:t>年</w:t>
      </w:r>
      <w:r w:rsidR="00432539">
        <w:rPr>
          <w:rFonts w:ascii="华文中宋" w:eastAsia="华文中宋" w:hAnsi="华文中宋" w:cs="华文中宋" w:hint="eastAsia"/>
          <w:b/>
          <w:color w:val="000000"/>
          <w:sz w:val="36"/>
          <w:szCs w:val="36"/>
        </w:rPr>
        <w:t>12</w:t>
      </w:r>
      <w:r>
        <w:rPr>
          <w:rFonts w:ascii="华文中宋" w:eastAsia="华文中宋" w:hAnsi="华文中宋" w:cs="华文中宋" w:hint="eastAsia"/>
          <w:b/>
          <w:color w:val="000000"/>
          <w:sz w:val="36"/>
          <w:szCs w:val="36"/>
        </w:rPr>
        <w:t>月</w:t>
      </w:r>
    </w:p>
    <w:p w:rsidR="00E97A08" w:rsidRDefault="002F71DD">
      <w:pPr>
        <w:spacing w:line="384" w:lineRule="auto"/>
        <w:jc w:val="left"/>
        <w:rPr>
          <w:rFonts w:ascii="楷体" w:eastAsia="楷体" w:hAnsi="楷体" w:cs="楷体"/>
          <w:snapToGrid w:val="0"/>
          <w:sz w:val="32"/>
          <w:szCs w:val="32"/>
        </w:rPr>
      </w:pPr>
      <w:r>
        <w:rPr>
          <w:rFonts w:ascii="华文中宋" w:eastAsia="华文中宋" w:hAnsi="华文中宋" w:cs="华文中宋" w:hint="eastAsia"/>
          <w:b/>
          <w:color w:val="000000"/>
          <w:sz w:val="48"/>
          <w:szCs w:val="48"/>
        </w:rPr>
        <w:br w:type="page"/>
      </w:r>
    </w:p>
    <w:p w:rsidR="00E97A08" w:rsidRDefault="002F71DD">
      <w:pPr>
        <w:spacing w:after="156"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北京航空食品有限公司（以下简称“北京航食”）就：</w:t>
      </w:r>
      <w:r w:rsidR="00432539">
        <w:rPr>
          <w:rFonts w:asciiTheme="minorEastAsia" w:hAnsiTheme="minorEastAsia" w:cstheme="minorEastAsia" w:hint="eastAsia"/>
          <w:sz w:val="28"/>
          <w:szCs w:val="28"/>
        </w:rPr>
        <w:t>禽类</w:t>
      </w:r>
      <w:r w:rsidR="00E10446" w:rsidRPr="00E10446">
        <w:rPr>
          <w:rFonts w:asciiTheme="minorEastAsia" w:hAnsiTheme="minorEastAsia" w:cstheme="minorEastAsia" w:hint="eastAsia"/>
          <w:sz w:val="28"/>
          <w:szCs w:val="28"/>
        </w:rPr>
        <w:t>产品</w:t>
      </w:r>
      <w:r>
        <w:rPr>
          <w:rFonts w:asciiTheme="minorEastAsia" w:hAnsiTheme="minorEastAsia" w:cstheme="minorEastAsia" w:hint="eastAsia"/>
          <w:sz w:val="28"/>
          <w:szCs w:val="28"/>
        </w:rPr>
        <w:t>进行采购，兹邀请满足项目产品及供应要求的供应商提交响应文件。</w:t>
      </w:r>
    </w:p>
    <w:p w:rsidR="00E97A08" w:rsidRDefault="002F71DD">
      <w:pPr>
        <w:ind w:firstLineChars="200" w:firstLine="420"/>
        <w:jc w:val="left"/>
        <w:rPr>
          <w:rFonts w:asciiTheme="minorEastAsia" w:hAnsiTheme="minorEastAsia" w:cstheme="minorEastAsia"/>
          <w:sz w:val="28"/>
          <w:szCs w:val="28"/>
        </w:rPr>
      </w:pPr>
      <w:r>
        <w:rPr>
          <w:rFonts w:ascii="微软雅黑" w:eastAsia="微软雅黑" w:hAnsi="微软雅黑" w:hint="eastAsia"/>
          <w:b/>
          <w:bCs/>
          <w:color w:val="FF0000"/>
          <w:szCs w:val="21"/>
        </w:rPr>
        <w:t>本采购文件中所有标注☆的条款为必须响应条款，如有任一条款违背，将导致供应商响应无效。</w:t>
      </w:r>
    </w:p>
    <w:p w:rsidR="00E97A08" w:rsidRDefault="002F71DD">
      <w:pPr>
        <w:numPr>
          <w:ilvl w:val="255"/>
          <w:numId w:val="0"/>
        </w:numPr>
        <w:spacing w:line="384"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一、项目简介</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（一）项目名称：</w:t>
      </w:r>
      <w:r w:rsidR="00432539">
        <w:rPr>
          <w:rFonts w:asciiTheme="minorEastAsia" w:hAnsiTheme="minorEastAsia" w:cstheme="minorEastAsia" w:hint="eastAsia"/>
          <w:sz w:val="28"/>
          <w:szCs w:val="28"/>
        </w:rPr>
        <w:t>禽类</w:t>
      </w:r>
      <w:r w:rsidR="00D052F7" w:rsidRPr="00E10446">
        <w:rPr>
          <w:rFonts w:asciiTheme="minorEastAsia" w:hAnsiTheme="minorEastAsia" w:cstheme="minorEastAsia" w:hint="eastAsia"/>
          <w:sz w:val="28"/>
          <w:szCs w:val="28"/>
        </w:rPr>
        <w:t>产品</w:t>
      </w:r>
      <w:r>
        <w:rPr>
          <w:rFonts w:asciiTheme="minorEastAsia" w:hAnsiTheme="minorEastAsia" w:cstheme="minorEastAsia" w:hint="eastAsia"/>
          <w:sz w:val="28"/>
          <w:szCs w:val="28"/>
        </w:rPr>
        <w:t>。</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（二）采购方式：询价采购。</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（三）项目需求：负责完成相关产品的供应及配送等相关服务。</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（四）采购数量：以实际需求为准。</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（五）合同期限：本次采购合同期限为以下_B_方式：</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A.本项目为一次性采购，预计合同签署时间为_______，根据项目实施具体情况或有调整；</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B.本项目，</w:t>
      </w:r>
      <w:r w:rsidR="00432539">
        <w:rPr>
          <w:rFonts w:asciiTheme="minorEastAsia" w:hAnsiTheme="minorEastAsia" w:cstheme="minorEastAsia" w:hint="eastAsia"/>
          <w:sz w:val="28"/>
          <w:szCs w:val="28"/>
        </w:rPr>
        <w:t>鸡类产品</w:t>
      </w:r>
      <w:r>
        <w:rPr>
          <w:rFonts w:asciiTheme="minorEastAsia" w:hAnsiTheme="minorEastAsia" w:cstheme="minorEastAsia" w:hint="eastAsia"/>
          <w:sz w:val="28"/>
          <w:szCs w:val="28"/>
        </w:rPr>
        <w:t>预计自</w:t>
      </w:r>
      <w:r>
        <w:rPr>
          <w:rFonts w:asciiTheme="minorEastAsia" w:hAnsiTheme="minorEastAsia" w:cstheme="minorEastAsia" w:hint="eastAsia"/>
          <w:sz w:val="28"/>
          <w:szCs w:val="28"/>
          <w:u w:val="single"/>
        </w:rPr>
        <w:t xml:space="preserve"> 签订之日起 </w:t>
      </w:r>
      <w:r>
        <w:rPr>
          <w:rFonts w:asciiTheme="minorEastAsia" w:hAnsiTheme="minorEastAsia" w:cstheme="minorEastAsia" w:hint="eastAsia"/>
          <w:sz w:val="28"/>
          <w:szCs w:val="28"/>
        </w:rPr>
        <w:t>至</w:t>
      </w:r>
      <w:r>
        <w:rPr>
          <w:rFonts w:asciiTheme="minorEastAsia" w:hAnsiTheme="minorEastAsia" w:cstheme="minorEastAsia" w:hint="eastAsia"/>
          <w:sz w:val="28"/>
          <w:szCs w:val="28"/>
          <w:u w:val="single"/>
        </w:rPr>
        <w:t>202</w:t>
      </w:r>
      <w:r w:rsidR="00432539">
        <w:rPr>
          <w:rFonts w:asciiTheme="minorEastAsia" w:hAnsiTheme="minorEastAsia" w:cstheme="minorEastAsia" w:hint="eastAsia"/>
          <w:sz w:val="28"/>
          <w:szCs w:val="28"/>
          <w:u w:val="single"/>
        </w:rPr>
        <w:t>5</w:t>
      </w:r>
      <w:r>
        <w:rPr>
          <w:rFonts w:asciiTheme="minorEastAsia" w:hAnsiTheme="minorEastAsia" w:cstheme="minorEastAsia" w:hint="eastAsia"/>
          <w:sz w:val="28"/>
          <w:szCs w:val="28"/>
          <w:u w:val="single"/>
        </w:rPr>
        <w:t>年</w:t>
      </w:r>
      <w:r w:rsidR="00432539">
        <w:rPr>
          <w:rFonts w:asciiTheme="minorEastAsia" w:hAnsiTheme="minorEastAsia" w:cstheme="minorEastAsia" w:hint="eastAsia"/>
          <w:sz w:val="28"/>
          <w:szCs w:val="28"/>
          <w:u w:val="single"/>
        </w:rPr>
        <w:t>12</w:t>
      </w:r>
      <w:r>
        <w:rPr>
          <w:rFonts w:asciiTheme="minorEastAsia" w:hAnsiTheme="minorEastAsia" w:cstheme="minorEastAsia" w:hint="eastAsia"/>
          <w:sz w:val="28"/>
          <w:szCs w:val="28"/>
          <w:u w:val="single"/>
        </w:rPr>
        <w:t>月</w:t>
      </w:r>
      <w:bookmarkStart w:id="0" w:name="_GoBack"/>
      <w:bookmarkEnd w:id="0"/>
      <w:r>
        <w:rPr>
          <w:rFonts w:asciiTheme="minorEastAsia" w:hAnsiTheme="minorEastAsia" w:cstheme="minorEastAsia" w:hint="eastAsia"/>
          <w:sz w:val="28"/>
          <w:szCs w:val="28"/>
          <w:u w:val="single"/>
        </w:rPr>
        <w:t>3</w:t>
      </w:r>
      <w:r w:rsidR="00432539">
        <w:rPr>
          <w:rFonts w:asciiTheme="minorEastAsia" w:hAnsiTheme="minorEastAsia" w:cstheme="minorEastAsia" w:hint="eastAsia"/>
          <w:sz w:val="28"/>
          <w:szCs w:val="28"/>
          <w:u w:val="single"/>
        </w:rPr>
        <w:t>1</w:t>
      </w:r>
      <w:r>
        <w:rPr>
          <w:rFonts w:asciiTheme="minorEastAsia" w:hAnsiTheme="minorEastAsia" w:cstheme="minorEastAsia" w:hint="eastAsia"/>
          <w:sz w:val="28"/>
          <w:szCs w:val="28"/>
          <w:u w:val="single"/>
        </w:rPr>
        <w:t>日</w:t>
      </w:r>
      <w:r>
        <w:rPr>
          <w:rFonts w:asciiTheme="minorEastAsia" w:hAnsiTheme="minorEastAsia" w:cstheme="minorEastAsia" w:hint="eastAsia"/>
          <w:sz w:val="28"/>
          <w:szCs w:val="28"/>
        </w:rPr>
        <w:t>，</w:t>
      </w:r>
      <w:r w:rsidR="00432539">
        <w:rPr>
          <w:rFonts w:asciiTheme="minorEastAsia" w:hAnsiTheme="minorEastAsia" w:cstheme="minorEastAsia" w:hint="eastAsia"/>
          <w:sz w:val="28"/>
          <w:szCs w:val="28"/>
        </w:rPr>
        <w:t>鸭类产品预计自</w:t>
      </w:r>
      <w:r w:rsidR="00432539">
        <w:rPr>
          <w:rFonts w:asciiTheme="minorEastAsia" w:hAnsiTheme="minorEastAsia" w:cstheme="minorEastAsia" w:hint="eastAsia"/>
          <w:sz w:val="28"/>
          <w:szCs w:val="28"/>
          <w:u w:val="single"/>
        </w:rPr>
        <w:t xml:space="preserve"> 签订之日起 </w:t>
      </w:r>
      <w:r w:rsidR="00432539">
        <w:rPr>
          <w:rFonts w:asciiTheme="minorEastAsia" w:hAnsiTheme="minorEastAsia" w:cstheme="minorEastAsia" w:hint="eastAsia"/>
          <w:sz w:val="28"/>
          <w:szCs w:val="28"/>
        </w:rPr>
        <w:t>至</w:t>
      </w:r>
      <w:r w:rsidR="00432539">
        <w:rPr>
          <w:rFonts w:asciiTheme="minorEastAsia" w:hAnsiTheme="minorEastAsia" w:cstheme="minorEastAsia" w:hint="eastAsia"/>
          <w:sz w:val="28"/>
          <w:szCs w:val="28"/>
          <w:u w:val="single"/>
        </w:rPr>
        <w:t>2026年12月31日</w:t>
      </w:r>
      <w:r>
        <w:rPr>
          <w:rFonts w:asciiTheme="minorEastAsia" w:hAnsiTheme="minorEastAsia" w:cstheme="minorEastAsia" w:hint="eastAsia"/>
          <w:sz w:val="28"/>
          <w:szCs w:val="28"/>
        </w:rPr>
        <w:t>根据项目实施具体情况或有调整。</w:t>
      </w:r>
    </w:p>
    <w:p w:rsidR="00E97A08" w:rsidRDefault="002F71DD">
      <w:pPr>
        <w:spacing w:line="384"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（六）适用范围：本谈判文件仅适用于本次采购项目。</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（七）评审方式：本项目为企业自主采购，采购人自行组织评审组对各响应方的响应进行评审，中选原则为</w:t>
      </w:r>
      <w:r>
        <w:rPr>
          <w:rFonts w:asciiTheme="minorEastAsia" w:hAnsiTheme="minorEastAsia" w:cstheme="minorEastAsia" w:hint="eastAsia"/>
          <w:sz w:val="28"/>
          <w:szCs w:val="28"/>
          <w:u w:val="single"/>
        </w:rPr>
        <w:t>A</w:t>
      </w:r>
      <w:r>
        <w:rPr>
          <w:rFonts w:asciiTheme="minorEastAsia" w:hAnsiTheme="minorEastAsia" w:cstheme="minorEastAsia" w:hint="eastAsia"/>
          <w:sz w:val="28"/>
          <w:szCs w:val="28"/>
        </w:rPr>
        <w:t>方式。无论何种评审方式，采购人不承诺报价最低为中选的保证，采购人对采购及评审过程享有独立的组织权和决策权。</w:t>
      </w:r>
    </w:p>
    <w:p w:rsidR="00E97A08" w:rsidRDefault="002F71DD">
      <w:pPr>
        <w:spacing w:line="384" w:lineRule="auto"/>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u w:val="single"/>
        </w:rPr>
        <w:t>A.最低报价法：完全符合采购文件要求的前提下，报价最低者中选；</w:t>
      </w:r>
    </w:p>
    <w:p w:rsidR="00E97A08" w:rsidRDefault="002F71DD">
      <w:pPr>
        <w:spacing w:line="384" w:lineRule="auto"/>
        <w:ind w:firstLineChars="200" w:firstLine="560"/>
        <w:rPr>
          <w:rFonts w:asciiTheme="minorEastAsia" w:hAnsiTheme="minorEastAsia" w:cstheme="minorEastAsia"/>
          <w:sz w:val="28"/>
          <w:szCs w:val="28"/>
          <w:u w:val="single"/>
        </w:rPr>
      </w:pPr>
      <w:r>
        <w:rPr>
          <w:rFonts w:asciiTheme="minorEastAsia" w:hAnsiTheme="minorEastAsia" w:cstheme="minorEastAsia" w:hint="eastAsia"/>
          <w:sz w:val="28"/>
          <w:szCs w:val="28"/>
          <w:u w:val="single"/>
        </w:rPr>
        <w:lastRenderedPageBreak/>
        <w:t>B.综合打分法：评审组将对响应从商务、技术、价格等方面进行综合评估，综合得分最优者中选。</w:t>
      </w:r>
    </w:p>
    <w:p w:rsidR="00E97A08" w:rsidRDefault="002F71DD">
      <w:pPr>
        <w:numPr>
          <w:ilvl w:val="255"/>
          <w:numId w:val="0"/>
        </w:numPr>
        <w:spacing w:line="384"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二、产品及服务需求</w:t>
      </w:r>
    </w:p>
    <w:p w:rsidR="00E97A08" w:rsidRDefault="002F71DD">
      <w:pPr>
        <w:spacing w:after="156" w:line="384" w:lineRule="auto"/>
        <w:rPr>
          <w:rFonts w:asciiTheme="minorEastAsia" w:hAnsiTheme="minorEastAsia" w:cstheme="minorEastAsia"/>
          <w:sz w:val="28"/>
          <w:szCs w:val="28"/>
        </w:rPr>
      </w:pPr>
      <w:r>
        <w:rPr>
          <w:rFonts w:asciiTheme="minorEastAsia" w:hAnsiTheme="minorEastAsia" w:cstheme="minorEastAsia" w:hint="eastAsia"/>
          <w:sz w:val="28"/>
          <w:szCs w:val="28"/>
        </w:rPr>
        <w:t>（一）产品需求（详见后附报价单）</w:t>
      </w:r>
    </w:p>
    <w:tbl>
      <w:tblPr>
        <w:tblW w:w="8522" w:type="dxa"/>
        <w:jc w:val="center"/>
        <w:tblLayout w:type="fixed"/>
        <w:tblCellMar>
          <w:left w:w="10" w:type="dxa"/>
          <w:right w:w="10" w:type="dxa"/>
        </w:tblCellMar>
        <w:tblLook w:val="04A0"/>
      </w:tblPr>
      <w:tblGrid>
        <w:gridCol w:w="1889"/>
        <w:gridCol w:w="6633"/>
      </w:tblGrid>
      <w:tr w:rsidR="00E97A08">
        <w:trPr>
          <w:trHeight w:val="1"/>
          <w:jc w:val="center"/>
        </w:trPr>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97A08" w:rsidRDefault="002F71DD">
            <w:pPr>
              <w:spacing w:after="156" w:line="384"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产品名称</w:t>
            </w:r>
          </w:p>
        </w:tc>
        <w:tc>
          <w:tcPr>
            <w:tcW w:w="6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7A08" w:rsidRDefault="00432539" w:rsidP="00E10446">
            <w:pPr>
              <w:spacing w:after="156"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禽类</w:t>
            </w:r>
            <w:r w:rsidR="00D052F7" w:rsidRPr="00E10446">
              <w:rPr>
                <w:rFonts w:asciiTheme="minorEastAsia" w:hAnsiTheme="minorEastAsia" w:cstheme="minorEastAsia" w:hint="eastAsia"/>
                <w:sz w:val="28"/>
                <w:szCs w:val="28"/>
              </w:rPr>
              <w:t>产品</w:t>
            </w:r>
          </w:p>
        </w:tc>
      </w:tr>
      <w:tr w:rsidR="00E97A08">
        <w:trPr>
          <w:trHeight w:val="1745"/>
          <w:jc w:val="center"/>
        </w:trPr>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97A08" w:rsidRDefault="00E97A08">
            <w:pPr>
              <w:spacing w:after="156" w:line="384" w:lineRule="auto"/>
              <w:ind w:firstLineChars="200" w:firstLine="560"/>
              <w:jc w:val="center"/>
              <w:rPr>
                <w:rFonts w:asciiTheme="minorEastAsia" w:hAnsiTheme="minorEastAsia" w:cstheme="minorEastAsia"/>
                <w:sz w:val="28"/>
                <w:szCs w:val="28"/>
              </w:rPr>
            </w:pPr>
          </w:p>
          <w:p w:rsidR="00E97A08" w:rsidRDefault="002F71DD">
            <w:pPr>
              <w:spacing w:after="156" w:line="384"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产品规格；</w:t>
            </w:r>
          </w:p>
          <w:p w:rsidR="00E97A08" w:rsidRDefault="002F71DD">
            <w:pPr>
              <w:spacing w:after="156" w:line="384"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质量需求</w:t>
            </w:r>
          </w:p>
        </w:tc>
        <w:tc>
          <w:tcPr>
            <w:tcW w:w="6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7A08" w:rsidRDefault="002F71DD">
            <w:pPr>
              <w:spacing w:after="156"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规格型号：详见需求清单</w:t>
            </w:r>
            <w:r>
              <w:rPr>
                <w:rFonts w:asciiTheme="minorEastAsia" w:hAnsiTheme="minorEastAsia" w:cstheme="minorEastAsia"/>
                <w:sz w:val="28"/>
                <w:szCs w:val="28"/>
              </w:rPr>
              <w:t xml:space="preserve"> </w:t>
            </w:r>
          </w:p>
        </w:tc>
      </w:tr>
    </w:tbl>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（二）送货地点</w:t>
      </w:r>
    </w:p>
    <w:p w:rsidR="00E97A08" w:rsidRDefault="002F71DD" w:rsidP="00952359">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具体交货地址为：北京市顺义区南法信府前街47号</w:t>
      </w:r>
      <w:r w:rsidR="00952359">
        <w:rPr>
          <w:rFonts w:asciiTheme="minorEastAsia" w:hAnsiTheme="minorEastAsia" w:cstheme="minorEastAsia" w:hint="eastAsia"/>
          <w:sz w:val="28"/>
          <w:szCs w:val="28"/>
        </w:rPr>
        <w:t>（</w:t>
      </w:r>
      <w:r>
        <w:rPr>
          <w:rFonts w:asciiTheme="minorEastAsia" w:hAnsiTheme="minorEastAsia" w:cstheme="minorEastAsia" w:hint="eastAsia"/>
          <w:sz w:val="28"/>
          <w:szCs w:val="28"/>
        </w:rPr>
        <w:t>北京航食东区</w:t>
      </w:r>
      <w:r w:rsidR="00952359">
        <w:rPr>
          <w:rFonts w:asciiTheme="minorEastAsia" w:hAnsiTheme="minorEastAsia" w:cstheme="minorEastAsia" w:hint="eastAsia"/>
          <w:sz w:val="28"/>
          <w:szCs w:val="28"/>
        </w:rPr>
        <w:t>）；北京市朝阳区首都机场西路06号（北京航食西区）</w:t>
      </w:r>
      <w:r>
        <w:rPr>
          <w:rFonts w:asciiTheme="minorEastAsia" w:hAnsiTheme="minorEastAsia" w:cstheme="minorEastAsia" w:hint="eastAsia"/>
          <w:sz w:val="28"/>
          <w:szCs w:val="28"/>
        </w:rPr>
        <w:t>。</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（三）售后服务</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供应商应承担以下但不限于以下的售后服务：产品品质的保证；服务承诺的履行；产品资料的提供；不合格产品退货处理；投诉处理；应急情形的处理。</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（四）样品</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本项目响应方提交样品的方式为</w:t>
      </w:r>
      <w:r>
        <w:rPr>
          <w:rFonts w:asciiTheme="minorEastAsia" w:hAnsiTheme="minorEastAsia" w:cstheme="minorEastAsia" w:hint="eastAsia"/>
          <w:sz w:val="28"/>
          <w:szCs w:val="28"/>
          <w:u w:val="single"/>
        </w:rPr>
        <w:t xml:space="preserve">  B  </w:t>
      </w:r>
      <w:r>
        <w:rPr>
          <w:rFonts w:asciiTheme="minorEastAsia" w:hAnsiTheme="minorEastAsia" w:cstheme="minorEastAsia" w:hint="eastAsia"/>
          <w:sz w:val="28"/>
          <w:szCs w:val="28"/>
        </w:rPr>
        <w:t>。</w:t>
      </w:r>
    </w:p>
    <w:p w:rsidR="00E97A08" w:rsidRDefault="002F71DD">
      <w:pPr>
        <w:spacing w:line="384"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A.不需要提供样品；</w:t>
      </w:r>
    </w:p>
    <w:p w:rsidR="00E97A08" w:rsidRDefault="002F71DD">
      <w:pPr>
        <w:spacing w:line="384"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B.需要提供样品，样品的提供时间和要求为：</w:t>
      </w:r>
      <w:r w:rsidR="00432539">
        <w:rPr>
          <w:rFonts w:asciiTheme="minorEastAsia" w:hAnsiTheme="minorEastAsia" w:cstheme="minorEastAsia" w:hint="eastAsia"/>
          <w:sz w:val="28"/>
          <w:szCs w:val="28"/>
          <w:u w:val="single"/>
        </w:rPr>
        <w:t>具体时间等通知</w:t>
      </w:r>
      <w:r>
        <w:rPr>
          <w:rFonts w:asciiTheme="minorEastAsia" w:hAnsiTheme="minorEastAsia" w:cstheme="minorEastAsia" w:hint="eastAsia"/>
          <w:sz w:val="28"/>
          <w:szCs w:val="28"/>
        </w:rPr>
        <w:t>。</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（五）供应商资格要求</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1.具有独立法人资格及本项目相关的经营范围；</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2.单位负责人为同一人或存在控股、管理关系的不同单位，不得同时参与本项目；</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3.近三年无重大违法记录，未被列入国家企业信用信息公示系统“经营异常名录”、“严重违法失信企业名单”（参与项目响应视为对此项进行承诺）；</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4.未被中航集团、中翼公司、采购人列为黑名单供应商，未被列入禁止交易企业名单；</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5.如非中航集团库内供应商，中选后需按要求办理集团供应商入库手续，如无法提供相关材料的，将被取消中选资质；</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6.本项目不接受联合体参与，项目成交后，不得进行转包、分包。</w:t>
      </w:r>
    </w:p>
    <w:p w:rsidR="00E97A08" w:rsidRDefault="002F71DD">
      <w:pPr>
        <w:numPr>
          <w:ilvl w:val="255"/>
          <w:numId w:val="0"/>
        </w:numPr>
        <w:spacing w:line="384" w:lineRule="auto"/>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三、响应文件的编制及递交</w:t>
      </w:r>
    </w:p>
    <w:p w:rsidR="00E97A08" w:rsidRDefault="002F71DD">
      <w:pPr>
        <w:spacing w:line="384" w:lineRule="auto"/>
        <w:rPr>
          <w:rFonts w:asciiTheme="minorEastAsia" w:hAnsiTheme="minorEastAsia" w:cstheme="minorEastAsia"/>
          <w:color w:val="9BBB59"/>
          <w:sz w:val="28"/>
          <w:szCs w:val="28"/>
        </w:rPr>
      </w:pPr>
      <w:r>
        <w:rPr>
          <w:rFonts w:asciiTheme="minorEastAsia" w:hAnsiTheme="minorEastAsia" w:cstheme="minorEastAsia" w:hint="eastAsia"/>
          <w:sz w:val="28"/>
          <w:szCs w:val="28"/>
        </w:rPr>
        <w:t>（一）编制规范</w:t>
      </w:r>
      <w:r>
        <w:rPr>
          <w:rFonts w:asciiTheme="minorEastAsia" w:hAnsiTheme="minorEastAsia" w:cstheme="minorEastAsia" w:hint="eastAsia"/>
          <w:color w:val="9BBB59"/>
          <w:sz w:val="28"/>
          <w:szCs w:val="28"/>
        </w:rPr>
        <w:t xml:space="preserve"> </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1.供应商提交的响应文件以及与项目有关的所有来往函电均应使用简体中文；</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2.响应文件正本需打印或用不褪色墨水书写；</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响应文件由供应商的法定代表人或其授权代表在指定的位置签字并加盖公章。响应文件整体加盖骑缝章。由法定代表人的授权代表签字的，应当同时提交授权文件。响应文件签字或盖章不符合要求的，其响应文件将被否决；</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4.响应文件应尽量避免涂改、行间插入字或删除。如果出现上述情况，改动之处应加盖单位章或由供应商的法定代表人或其委托代理人签字确认； </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5.供应商应将响应文件封装在封套中；</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6.响应文件包封的所有粘接缝隙必须加盖单位章或由供应商的法定代表人或其委托代理人签字。在封面应写明采购项目名称、供应商名称；</w:t>
      </w:r>
    </w:p>
    <w:p w:rsidR="00E97A08" w:rsidRDefault="002F71DD">
      <w:pPr>
        <w:spacing w:line="384"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7.无论是否中选，参与方均应自行承担与参与项目采购相关的全部费用。</w:t>
      </w:r>
    </w:p>
    <w:p w:rsidR="00E97A08" w:rsidRDefault="002F71DD">
      <w:pPr>
        <w:spacing w:line="384" w:lineRule="auto"/>
        <w:rPr>
          <w:rFonts w:asciiTheme="minorEastAsia" w:hAnsiTheme="minorEastAsia" w:cstheme="minorEastAsia"/>
          <w:sz w:val="28"/>
          <w:szCs w:val="28"/>
        </w:rPr>
      </w:pPr>
      <w:r>
        <w:rPr>
          <w:rFonts w:asciiTheme="minorEastAsia" w:hAnsiTheme="minorEastAsia" w:cstheme="minorEastAsia" w:hint="eastAsia"/>
          <w:sz w:val="28"/>
          <w:szCs w:val="28"/>
        </w:rPr>
        <w:t>（二）响应文件格式</w:t>
      </w:r>
    </w:p>
    <w:p w:rsidR="00E97A08" w:rsidRDefault="002F71DD">
      <w:pPr>
        <w:spacing w:line="384" w:lineRule="auto"/>
        <w:ind w:firstLineChars="100" w:firstLine="210"/>
        <w:rPr>
          <w:rFonts w:asciiTheme="minorEastAsia" w:hAnsiTheme="minorEastAsia" w:cstheme="minorEastAsia"/>
          <w:sz w:val="28"/>
          <w:szCs w:val="28"/>
        </w:rPr>
      </w:pPr>
      <w:r>
        <w:rPr>
          <w:rFonts w:ascii="微软雅黑" w:eastAsia="微软雅黑" w:hAnsi="微软雅黑" w:hint="eastAsia"/>
          <w:b/>
          <w:bCs/>
          <w:szCs w:val="21"/>
        </w:rPr>
        <w:t>1、</w:t>
      </w:r>
      <w:r>
        <w:rPr>
          <w:rFonts w:ascii="微软雅黑" w:eastAsia="微软雅黑" w:hAnsi="微软雅黑" w:hint="eastAsia"/>
          <w:b/>
          <w:bCs/>
          <w:color w:val="FF0000"/>
          <w:szCs w:val="21"/>
        </w:rPr>
        <w:t>☆</w:t>
      </w:r>
      <w:r>
        <w:rPr>
          <w:rFonts w:asciiTheme="minorEastAsia" w:hAnsiTheme="minorEastAsia" w:cstheme="minorEastAsia" w:hint="eastAsia"/>
          <w:sz w:val="28"/>
          <w:szCs w:val="28"/>
        </w:rPr>
        <w:t>报价一览表（见附件1）</w:t>
      </w:r>
    </w:p>
    <w:p w:rsidR="00E97A08" w:rsidRDefault="002F71DD">
      <w:pPr>
        <w:spacing w:line="384" w:lineRule="auto"/>
        <w:ind w:firstLineChars="100" w:firstLine="210"/>
        <w:rPr>
          <w:rFonts w:asciiTheme="minorEastAsia" w:hAnsiTheme="minorEastAsia" w:cstheme="minorEastAsia"/>
          <w:sz w:val="28"/>
          <w:szCs w:val="28"/>
        </w:rPr>
      </w:pPr>
      <w:r>
        <w:rPr>
          <w:rFonts w:ascii="微软雅黑" w:eastAsia="微软雅黑" w:hAnsi="微软雅黑" w:hint="eastAsia"/>
          <w:b/>
          <w:bCs/>
          <w:szCs w:val="21"/>
        </w:rPr>
        <w:t>2、</w:t>
      </w:r>
      <w:r>
        <w:rPr>
          <w:rFonts w:asciiTheme="minorEastAsia" w:hAnsiTheme="minorEastAsia" w:cstheme="minorEastAsia" w:hint="eastAsia"/>
          <w:sz w:val="28"/>
          <w:szCs w:val="28"/>
        </w:rPr>
        <w:t>供应商资格证明（复印件加盖单位公章，此前已提供可免）。</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1.法人营业执照副本；</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2.税务登记证（如已完成三证合一可不提供）；</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3.企业法人组织机构代码证（如已完成三证合一可不提供）；</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4.本项目要求的行业资质；</w:t>
      </w:r>
    </w:p>
    <w:p w:rsidR="00E97A08" w:rsidRDefault="002F71DD">
      <w:pPr>
        <w:spacing w:line="384" w:lineRule="auto"/>
        <w:ind w:leftChars="266" w:left="559"/>
        <w:jc w:val="left"/>
        <w:rPr>
          <w:rFonts w:asciiTheme="minorEastAsia" w:hAnsiTheme="minorEastAsia" w:cstheme="minorEastAsia"/>
          <w:sz w:val="28"/>
          <w:szCs w:val="28"/>
        </w:rPr>
      </w:pPr>
      <w:r>
        <w:rPr>
          <w:rFonts w:asciiTheme="minorEastAsia" w:hAnsiTheme="minorEastAsia" w:cstheme="minorEastAsia" w:hint="eastAsia"/>
          <w:sz w:val="28"/>
          <w:szCs w:val="28"/>
        </w:rPr>
        <w:t>5.提供“信用中国”（https://www.creditchina.gov.cn/）中的《法人和非法人组织公共信用信息报告》；</w:t>
      </w:r>
    </w:p>
    <w:p w:rsidR="00E97A08" w:rsidRDefault="002F71DD">
      <w:pPr>
        <w:spacing w:line="384" w:lineRule="auto"/>
        <w:ind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3、售后服务（格式自拟）</w:t>
      </w:r>
    </w:p>
    <w:p w:rsidR="00E97A08" w:rsidRDefault="002F71DD">
      <w:pPr>
        <w:spacing w:line="384" w:lineRule="auto"/>
        <w:jc w:val="left"/>
        <w:rPr>
          <w:rFonts w:asciiTheme="minorEastAsia" w:hAnsiTheme="minorEastAsia" w:cstheme="minorEastAsia"/>
          <w:sz w:val="28"/>
          <w:szCs w:val="28"/>
        </w:rPr>
      </w:pPr>
      <w:r>
        <w:rPr>
          <w:rFonts w:asciiTheme="minorEastAsia" w:hAnsiTheme="minorEastAsia" w:cstheme="minorEastAsia" w:hint="eastAsia"/>
          <w:sz w:val="28"/>
          <w:szCs w:val="28"/>
        </w:rPr>
        <w:t>（三）响应文件无效情况</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响应文件有下列情形之一的，有可能被取消评审资格： </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A.未按采购文件要求提供有效授权委托书的； </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B.未按要求签字、盖章的；</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C.未按规定的格式填写，内容不全或关键字迹模糊、无法辨认的；</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D.供应商递交内容不同的响应文件，或在一份响应文件中对同一标的报有两个或多个报价，且未声明哪一个为最终报价的，按采购文件规定提</w:t>
      </w:r>
      <w:r>
        <w:rPr>
          <w:rFonts w:asciiTheme="minorEastAsia" w:hAnsiTheme="minorEastAsia" w:cstheme="minorEastAsia" w:hint="eastAsia"/>
          <w:sz w:val="28"/>
          <w:szCs w:val="28"/>
        </w:rPr>
        <w:lastRenderedPageBreak/>
        <w:t>交备选方案的除外；</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E.供应商名称或组织机构与资格预审时不一致且未提供有效证明的；</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F.响应文件有效期不满足采购文件要求的； </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G.未按采购文件要求提交保证金的； </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H.联合体未附联合体各方共同响应协议的； </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I.采购文件明确规定响应无效的其它情形。</w:t>
      </w:r>
    </w:p>
    <w:p w:rsidR="00E97A08" w:rsidRDefault="00E97A08">
      <w:pPr>
        <w:spacing w:line="384" w:lineRule="auto"/>
        <w:ind w:firstLineChars="200" w:firstLine="560"/>
        <w:jc w:val="left"/>
        <w:rPr>
          <w:rFonts w:asciiTheme="minorEastAsia" w:hAnsiTheme="minorEastAsia" w:cstheme="minorEastAsia"/>
          <w:sz w:val="28"/>
          <w:szCs w:val="28"/>
        </w:rPr>
      </w:pPr>
    </w:p>
    <w:p w:rsidR="00E97A08" w:rsidRDefault="002F71DD">
      <w:pPr>
        <w:spacing w:line="384" w:lineRule="auto"/>
        <w:jc w:val="left"/>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color w:val="000000"/>
          <w:sz w:val="32"/>
          <w:szCs w:val="32"/>
        </w:rPr>
        <w:t>四、采购文件及</w:t>
      </w:r>
      <w:r>
        <w:rPr>
          <w:rFonts w:asciiTheme="majorEastAsia" w:eastAsiaTheme="majorEastAsia" w:hAnsiTheme="majorEastAsia" w:cstheme="majorEastAsia" w:hint="eastAsia"/>
          <w:b/>
          <w:bCs/>
          <w:sz w:val="32"/>
          <w:szCs w:val="32"/>
        </w:rPr>
        <w:t>样品的递交</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采购文件递交时间：北京时间 202</w:t>
      </w:r>
      <w:r w:rsidR="00F34C77">
        <w:rPr>
          <w:rFonts w:asciiTheme="minorEastAsia" w:hAnsiTheme="minorEastAsia" w:cstheme="minorEastAsia" w:hint="eastAsia"/>
          <w:sz w:val="28"/>
          <w:szCs w:val="28"/>
        </w:rPr>
        <w:t>4</w:t>
      </w:r>
      <w:r>
        <w:rPr>
          <w:rFonts w:asciiTheme="minorEastAsia" w:hAnsiTheme="minorEastAsia" w:cstheme="minorEastAsia" w:hint="eastAsia"/>
          <w:sz w:val="28"/>
          <w:szCs w:val="28"/>
        </w:rPr>
        <w:t xml:space="preserve"> 年 </w:t>
      </w:r>
      <w:r w:rsidR="00432539">
        <w:rPr>
          <w:rFonts w:asciiTheme="minorEastAsia" w:hAnsiTheme="minorEastAsia" w:cstheme="minorEastAsia" w:hint="eastAsia"/>
          <w:sz w:val="28"/>
          <w:szCs w:val="28"/>
        </w:rPr>
        <w:t>12</w:t>
      </w:r>
      <w:r>
        <w:rPr>
          <w:rFonts w:asciiTheme="minorEastAsia" w:hAnsiTheme="minorEastAsia" w:cstheme="minorEastAsia" w:hint="eastAsia"/>
          <w:sz w:val="28"/>
          <w:szCs w:val="28"/>
        </w:rPr>
        <w:t>月</w:t>
      </w:r>
      <w:r w:rsidR="00851D1E">
        <w:rPr>
          <w:rFonts w:asciiTheme="minorEastAsia" w:hAnsiTheme="minorEastAsia" w:cstheme="minorEastAsia" w:hint="eastAsia"/>
          <w:sz w:val="28"/>
          <w:szCs w:val="28"/>
        </w:rPr>
        <w:t>2</w:t>
      </w:r>
      <w:r w:rsidR="00432539">
        <w:rPr>
          <w:rFonts w:asciiTheme="minorEastAsia" w:hAnsiTheme="minorEastAsia" w:cstheme="minorEastAsia" w:hint="eastAsia"/>
          <w:sz w:val="28"/>
          <w:szCs w:val="28"/>
        </w:rPr>
        <w:t>3</w:t>
      </w:r>
      <w:r>
        <w:rPr>
          <w:rFonts w:asciiTheme="minorEastAsia" w:hAnsiTheme="minorEastAsia" w:cstheme="minorEastAsia" w:hint="eastAsia"/>
          <w:sz w:val="28"/>
          <w:szCs w:val="28"/>
        </w:rPr>
        <w:t>日</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提供样品时间：</w:t>
      </w:r>
      <w:r w:rsidR="00432539">
        <w:rPr>
          <w:rFonts w:asciiTheme="minorEastAsia" w:hAnsiTheme="minorEastAsia" w:cstheme="minorEastAsia" w:hint="eastAsia"/>
          <w:sz w:val="28"/>
          <w:szCs w:val="28"/>
        </w:rPr>
        <w:t>具体等通知</w:t>
      </w:r>
      <w:r>
        <w:rPr>
          <w:rFonts w:asciiTheme="minorEastAsia" w:hAnsiTheme="minorEastAsia" w:cstheme="minorEastAsia" w:hint="eastAsia"/>
          <w:sz w:val="28"/>
          <w:szCs w:val="28"/>
        </w:rPr>
        <w:t>。</w:t>
      </w:r>
      <w:r>
        <w:rPr>
          <w:rFonts w:asciiTheme="minorEastAsia" w:hAnsiTheme="minorEastAsia" w:cstheme="minorEastAsia"/>
          <w:sz w:val="28"/>
          <w:szCs w:val="28"/>
        </w:rPr>
        <w:t xml:space="preserve"> </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地点：北京航空食品有限公司</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采购联系人：</w:t>
      </w:r>
      <w:r w:rsidR="00B5730C">
        <w:rPr>
          <w:rFonts w:asciiTheme="minorEastAsia" w:hAnsiTheme="minorEastAsia" w:cstheme="minorEastAsia" w:hint="eastAsia"/>
          <w:sz w:val="28"/>
          <w:szCs w:val="28"/>
        </w:rPr>
        <w:t>熊晓伟</w:t>
      </w:r>
    </w:p>
    <w:p w:rsidR="00E97A08" w:rsidRDefault="002F71DD">
      <w:pPr>
        <w:spacing w:line="384"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电    话：56936</w:t>
      </w:r>
      <w:r w:rsidR="00B5730C">
        <w:rPr>
          <w:rFonts w:asciiTheme="minorEastAsia" w:hAnsiTheme="minorEastAsia" w:cstheme="minorEastAsia" w:hint="eastAsia"/>
          <w:sz w:val="28"/>
          <w:szCs w:val="28"/>
        </w:rPr>
        <w:t>826</w:t>
      </w:r>
    </w:p>
    <w:p w:rsidR="00E97A08" w:rsidRDefault="002F71DD">
      <w:pPr>
        <w:spacing w:line="384" w:lineRule="auto"/>
        <w:ind w:firstLineChars="200" w:firstLine="560"/>
        <w:jc w:val="left"/>
        <w:rPr>
          <w:rFonts w:asciiTheme="minorEastAsia" w:hAnsiTheme="minorEastAsia" w:cstheme="minorEastAsia"/>
          <w:sz w:val="28"/>
          <w:szCs w:val="28"/>
        </w:rPr>
        <w:sectPr w:rsidR="00E97A08">
          <w:headerReference w:type="default" r:id="rId7"/>
          <w:pgSz w:w="11906" w:h="16838"/>
          <w:pgMar w:top="1440" w:right="1418" w:bottom="1440" w:left="1418" w:header="720" w:footer="720" w:gutter="0"/>
          <w:cols w:space="720"/>
          <w:docGrid w:type="lines" w:linePitch="312"/>
        </w:sectPr>
      </w:pPr>
      <w:r>
        <w:rPr>
          <w:rFonts w:asciiTheme="minorEastAsia" w:hAnsiTheme="minorEastAsia" w:cstheme="minorEastAsia" w:hint="eastAsia"/>
          <w:sz w:val="28"/>
          <w:szCs w:val="28"/>
        </w:rPr>
        <w:t>邮    箱：</w:t>
      </w:r>
      <w:r w:rsidR="00B5730C">
        <w:rPr>
          <w:rFonts w:asciiTheme="minorEastAsia" w:hAnsiTheme="minorEastAsia" w:cstheme="minorEastAsia" w:hint="eastAsia"/>
          <w:sz w:val="28"/>
          <w:szCs w:val="28"/>
        </w:rPr>
        <w:t>xiaowei.xiong</w:t>
      </w:r>
      <w:r w:rsidR="0073460A">
        <w:rPr>
          <w:rFonts w:asciiTheme="minorEastAsia" w:hAnsiTheme="minorEastAsia" w:cstheme="minorEastAsia" w:hint="eastAsia"/>
          <w:sz w:val="28"/>
          <w:szCs w:val="28"/>
        </w:rPr>
        <w:t xml:space="preserve">@bacl.com.cn </w:t>
      </w:r>
    </w:p>
    <w:p w:rsidR="00E97A08" w:rsidRDefault="00E97A08">
      <w:pPr>
        <w:jc w:val="left"/>
        <w:rPr>
          <w:rFonts w:asciiTheme="minorEastAsia" w:hAnsiTheme="minorEastAsia" w:cstheme="minorEastAsia"/>
          <w:sz w:val="28"/>
          <w:szCs w:val="28"/>
        </w:rPr>
      </w:pPr>
    </w:p>
    <w:sectPr w:rsidR="00E97A08" w:rsidSect="00E97A08">
      <w:pgSz w:w="16838" w:h="11906" w:orient="landscape"/>
      <w:pgMar w:top="1418" w:right="1440" w:bottom="1418"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7DA" w:rsidRDefault="007857DA" w:rsidP="00E97A08">
      <w:r>
        <w:separator/>
      </w:r>
    </w:p>
  </w:endnote>
  <w:endnote w:type="continuationSeparator" w:id="0">
    <w:p w:rsidR="007857DA" w:rsidRDefault="007857DA" w:rsidP="00E97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7DA" w:rsidRDefault="007857DA" w:rsidP="00E97A08">
      <w:r>
        <w:separator/>
      </w:r>
    </w:p>
  </w:footnote>
  <w:footnote w:type="continuationSeparator" w:id="0">
    <w:p w:rsidR="007857DA" w:rsidRDefault="007857DA" w:rsidP="00E97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08" w:rsidRDefault="00E97A08">
    <w:pPr>
      <w:pStyle w:val="a5"/>
      <w:jc w:val="right"/>
      <w:rPr>
        <w:rFonts w:ascii="仿宋" w:eastAsia="仿宋" w:hAnsi="仿宋"/>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2253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splitPgBreakAndParaMark/>
  </w:compat>
  <w:rsids>
    <w:rsidRoot w:val="005B7999"/>
    <w:rsid w:val="00001E34"/>
    <w:rsid w:val="00002300"/>
    <w:rsid w:val="000F7A3C"/>
    <w:rsid w:val="00113E1D"/>
    <w:rsid w:val="00142B11"/>
    <w:rsid w:val="00144F8F"/>
    <w:rsid w:val="00187AF3"/>
    <w:rsid w:val="001D2A49"/>
    <w:rsid w:val="002607ED"/>
    <w:rsid w:val="002F498D"/>
    <w:rsid w:val="002F617E"/>
    <w:rsid w:val="002F71DD"/>
    <w:rsid w:val="00327699"/>
    <w:rsid w:val="003438D2"/>
    <w:rsid w:val="0035758B"/>
    <w:rsid w:val="0039692B"/>
    <w:rsid w:val="003A131C"/>
    <w:rsid w:val="003F41DA"/>
    <w:rsid w:val="00432539"/>
    <w:rsid w:val="00433028"/>
    <w:rsid w:val="00452570"/>
    <w:rsid w:val="004C1926"/>
    <w:rsid w:val="0054266D"/>
    <w:rsid w:val="00554684"/>
    <w:rsid w:val="0058413F"/>
    <w:rsid w:val="005A29C2"/>
    <w:rsid w:val="005A563B"/>
    <w:rsid w:val="005B7999"/>
    <w:rsid w:val="005D5479"/>
    <w:rsid w:val="006131BB"/>
    <w:rsid w:val="00613FD5"/>
    <w:rsid w:val="00666594"/>
    <w:rsid w:val="006B44D2"/>
    <w:rsid w:val="006D5C2C"/>
    <w:rsid w:val="006E5826"/>
    <w:rsid w:val="00731AF8"/>
    <w:rsid w:val="0073460A"/>
    <w:rsid w:val="007366BA"/>
    <w:rsid w:val="007857DA"/>
    <w:rsid w:val="007C0681"/>
    <w:rsid w:val="00851D1E"/>
    <w:rsid w:val="008562DB"/>
    <w:rsid w:val="00866C74"/>
    <w:rsid w:val="008C2355"/>
    <w:rsid w:val="00920B23"/>
    <w:rsid w:val="00922D31"/>
    <w:rsid w:val="0094130D"/>
    <w:rsid w:val="0094337A"/>
    <w:rsid w:val="00952359"/>
    <w:rsid w:val="009637E8"/>
    <w:rsid w:val="00963818"/>
    <w:rsid w:val="009B27DE"/>
    <w:rsid w:val="009B60BD"/>
    <w:rsid w:val="00A0578A"/>
    <w:rsid w:val="00A13992"/>
    <w:rsid w:val="00A30673"/>
    <w:rsid w:val="00A42B4A"/>
    <w:rsid w:val="00A42F54"/>
    <w:rsid w:val="00A44FB9"/>
    <w:rsid w:val="00A50A7F"/>
    <w:rsid w:val="00A954CB"/>
    <w:rsid w:val="00AD3E6D"/>
    <w:rsid w:val="00AF5F71"/>
    <w:rsid w:val="00B04571"/>
    <w:rsid w:val="00B31B63"/>
    <w:rsid w:val="00B5730C"/>
    <w:rsid w:val="00BD399A"/>
    <w:rsid w:val="00D052F7"/>
    <w:rsid w:val="00DC566F"/>
    <w:rsid w:val="00DC79FC"/>
    <w:rsid w:val="00DD1A43"/>
    <w:rsid w:val="00E046E4"/>
    <w:rsid w:val="00E10446"/>
    <w:rsid w:val="00E32C91"/>
    <w:rsid w:val="00E97A08"/>
    <w:rsid w:val="00F10948"/>
    <w:rsid w:val="00F34C77"/>
    <w:rsid w:val="09AB6275"/>
    <w:rsid w:val="0D155CF7"/>
    <w:rsid w:val="14EC1DBD"/>
    <w:rsid w:val="15477729"/>
    <w:rsid w:val="15605484"/>
    <w:rsid w:val="16445BB9"/>
    <w:rsid w:val="16D53436"/>
    <w:rsid w:val="16F93C27"/>
    <w:rsid w:val="18604391"/>
    <w:rsid w:val="19A07A2D"/>
    <w:rsid w:val="19C66EA0"/>
    <w:rsid w:val="19CD35E6"/>
    <w:rsid w:val="1B9F1BAF"/>
    <w:rsid w:val="1EFF1593"/>
    <w:rsid w:val="1F721864"/>
    <w:rsid w:val="20B4048F"/>
    <w:rsid w:val="22B80B65"/>
    <w:rsid w:val="24076737"/>
    <w:rsid w:val="24802B7E"/>
    <w:rsid w:val="268909C5"/>
    <w:rsid w:val="27F70B3D"/>
    <w:rsid w:val="30EE51F0"/>
    <w:rsid w:val="3189727E"/>
    <w:rsid w:val="375A2C33"/>
    <w:rsid w:val="393375EA"/>
    <w:rsid w:val="3A0925EC"/>
    <w:rsid w:val="3A3A2B02"/>
    <w:rsid w:val="3A3D0FF3"/>
    <w:rsid w:val="3D1D4289"/>
    <w:rsid w:val="3D274F05"/>
    <w:rsid w:val="3E522F70"/>
    <w:rsid w:val="43821AA6"/>
    <w:rsid w:val="43C34E84"/>
    <w:rsid w:val="45104607"/>
    <w:rsid w:val="456D1097"/>
    <w:rsid w:val="49D43731"/>
    <w:rsid w:val="49F90FA9"/>
    <w:rsid w:val="518277AE"/>
    <w:rsid w:val="531113C8"/>
    <w:rsid w:val="55E46936"/>
    <w:rsid w:val="59285956"/>
    <w:rsid w:val="5BBB2793"/>
    <w:rsid w:val="5C3571DC"/>
    <w:rsid w:val="5E4937F7"/>
    <w:rsid w:val="5F1B46AE"/>
    <w:rsid w:val="5FBC7337"/>
    <w:rsid w:val="60C749B5"/>
    <w:rsid w:val="611F494F"/>
    <w:rsid w:val="62185BB4"/>
    <w:rsid w:val="62A96452"/>
    <w:rsid w:val="64186FB6"/>
    <w:rsid w:val="67754A6E"/>
    <w:rsid w:val="679073D8"/>
    <w:rsid w:val="69442D79"/>
    <w:rsid w:val="69842B15"/>
    <w:rsid w:val="6A4E43BE"/>
    <w:rsid w:val="6A9D0CF1"/>
    <w:rsid w:val="6CDF5E8A"/>
    <w:rsid w:val="6EE81217"/>
    <w:rsid w:val="70DB388F"/>
    <w:rsid w:val="76A47D8E"/>
    <w:rsid w:val="7D7765BC"/>
    <w:rsid w:val="7EFD3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2"/>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A08"/>
    <w:pPr>
      <w:widowControl w:val="0"/>
      <w:jc w:val="both"/>
    </w:pPr>
    <w:rPr>
      <w:rFonts w:asciiTheme="minorHAnsi" w:eastAsiaTheme="minorEastAsia" w:hAnsiTheme="minorHAnsi" w:cstheme="minorBidi"/>
      <w:sz w:val="21"/>
      <w:szCs w:val="22"/>
    </w:rPr>
  </w:style>
  <w:style w:type="paragraph" w:styleId="1">
    <w:name w:val="heading 1"/>
    <w:basedOn w:val="a"/>
    <w:next w:val="a"/>
    <w:qFormat/>
    <w:rsid w:val="00E97A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97A08"/>
    <w:rPr>
      <w:sz w:val="18"/>
      <w:szCs w:val="18"/>
    </w:rPr>
  </w:style>
  <w:style w:type="paragraph" w:styleId="a4">
    <w:name w:val="footer"/>
    <w:basedOn w:val="a"/>
    <w:qFormat/>
    <w:rsid w:val="00E97A08"/>
    <w:pPr>
      <w:tabs>
        <w:tab w:val="center" w:pos="4153"/>
        <w:tab w:val="right" w:pos="8306"/>
      </w:tabs>
      <w:snapToGrid w:val="0"/>
      <w:jc w:val="left"/>
    </w:pPr>
    <w:rPr>
      <w:rFonts w:ascii="Calibri" w:hAnsi="Calibri"/>
      <w:sz w:val="18"/>
      <w:szCs w:val="18"/>
    </w:rPr>
  </w:style>
  <w:style w:type="paragraph" w:styleId="a5">
    <w:name w:val="header"/>
    <w:basedOn w:val="a"/>
    <w:qFormat/>
    <w:rsid w:val="00E97A08"/>
    <w:pPr>
      <w:pBdr>
        <w:bottom w:val="single" w:sz="6" w:space="1" w:color="auto"/>
      </w:pBdr>
      <w:tabs>
        <w:tab w:val="center" w:pos="4153"/>
        <w:tab w:val="right" w:pos="8306"/>
      </w:tabs>
      <w:snapToGrid w:val="0"/>
      <w:jc w:val="center"/>
    </w:pPr>
    <w:rPr>
      <w:rFonts w:ascii="Calibri" w:hAnsi="Calibri"/>
      <w:sz w:val="18"/>
      <w:szCs w:val="18"/>
    </w:rPr>
  </w:style>
  <w:style w:type="character" w:styleId="a6">
    <w:name w:val="page number"/>
    <w:basedOn w:val="a0"/>
    <w:qFormat/>
    <w:rsid w:val="00E97A08"/>
  </w:style>
  <w:style w:type="character" w:customStyle="1" w:styleId="Char">
    <w:name w:val="批注框文本 Char"/>
    <w:basedOn w:val="a0"/>
    <w:link w:val="a3"/>
    <w:qFormat/>
    <w:rsid w:val="00E97A08"/>
    <w:rPr>
      <w:rFonts w:asciiTheme="minorHAnsi" w:eastAsiaTheme="minorEastAsia" w:hAnsiTheme="minorHAnsi" w:cstheme="minorBidi"/>
      <w:sz w:val="18"/>
      <w:szCs w:val="18"/>
    </w:rPr>
  </w:style>
  <w:style w:type="character" w:customStyle="1" w:styleId="font151">
    <w:name w:val="font151"/>
    <w:basedOn w:val="a0"/>
    <w:qFormat/>
    <w:rsid w:val="00E97A08"/>
    <w:rPr>
      <w:rFonts w:ascii="宋体" w:eastAsia="宋体" w:hAnsi="宋体" w:cs="宋体" w:hint="eastAsia"/>
      <w:color w:val="FF0000"/>
      <w:sz w:val="22"/>
      <w:szCs w:val="22"/>
      <w:u w:val="none"/>
    </w:rPr>
  </w:style>
  <w:style w:type="character" w:customStyle="1" w:styleId="font81">
    <w:name w:val="font81"/>
    <w:basedOn w:val="a0"/>
    <w:qFormat/>
    <w:rsid w:val="00E97A08"/>
    <w:rPr>
      <w:rFonts w:ascii="宋体" w:eastAsia="宋体" w:hAnsi="宋体" w:cs="宋体" w:hint="eastAsia"/>
      <w:color w:val="000000"/>
      <w:sz w:val="22"/>
      <w:szCs w:val="22"/>
      <w:u w:val="none"/>
    </w:rPr>
  </w:style>
  <w:style w:type="character" w:customStyle="1" w:styleId="font51">
    <w:name w:val="font51"/>
    <w:basedOn w:val="a0"/>
    <w:qFormat/>
    <w:rsid w:val="00E97A08"/>
    <w:rPr>
      <w:rFonts w:ascii="宋体" w:eastAsia="宋体" w:hAnsi="宋体" w:cs="宋体" w:hint="eastAsia"/>
      <w:color w:val="000000"/>
      <w:sz w:val="22"/>
      <w:szCs w:val="22"/>
      <w:u w:val="none"/>
    </w:rPr>
  </w:style>
  <w:style w:type="character" w:customStyle="1" w:styleId="font01">
    <w:name w:val="font01"/>
    <w:basedOn w:val="a0"/>
    <w:qFormat/>
    <w:rsid w:val="00E97A08"/>
    <w:rPr>
      <w:rFonts w:ascii="宋体" w:eastAsia="宋体" w:hAnsi="宋体" w:cs="宋体" w:hint="eastAsia"/>
      <w:color w:val="FF0000"/>
      <w:sz w:val="22"/>
      <w:szCs w:val="22"/>
      <w:u w:val="none"/>
    </w:rPr>
  </w:style>
  <w:style w:type="character" w:customStyle="1" w:styleId="font61">
    <w:name w:val="font61"/>
    <w:basedOn w:val="a0"/>
    <w:rsid w:val="00E97A08"/>
    <w:rPr>
      <w:rFonts w:ascii="宋体" w:eastAsia="宋体" w:hAnsi="宋体" w:cs="宋体" w:hint="eastAsia"/>
      <w:color w:val="000000"/>
      <w:sz w:val="22"/>
      <w:szCs w:val="22"/>
      <w:u w:val="none"/>
    </w:rPr>
  </w:style>
  <w:style w:type="character" w:customStyle="1" w:styleId="font21">
    <w:name w:val="font21"/>
    <w:basedOn w:val="a0"/>
    <w:rsid w:val="00E97A08"/>
    <w:rPr>
      <w:rFonts w:ascii="宋体" w:eastAsia="宋体" w:hAnsi="宋体" w:cs="宋体" w:hint="eastAsia"/>
      <w:color w:val="000000"/>
      <w:sz w:val="18"/>
      <w:szCs w:val="18"/>
      <w:u w:val="none"/>
    </w:rPr>
  </w:style>
  <w:style w:type="character" w:customStyle="1" w:styleId="font11">
    <w:name w:val="font11"/>
    <w:basedOn w:val="a0"/>
    <w:rsid w:val="00E97A08"/>
    <w:rPr>
      <w:rFonts w:ascii="宋体" w:eastAsia="宋体" w:hAnsi="宋体" w:cs="宋体" w:hint="eastAsia"/>
      <w:color w:val="FF0000"/>
      <w:sz w:val="18"/>
      <w:szCs w:val="1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318</Words>
  <Characters>1819</Characters>
  <Application>Microsoft Office Word</Application>
  <DocSecurity>0</DocSecurity>
  <Lines>15</Lines>
  <Paragraphs>4</Paragraphs>
  <ScaleCrop>false</ScaleCrop>
  <Company>Lenovo</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王瑞杰</dc:creator>
  <cp:lastModifiedBy>熊晓伟</cp:lastModifiedBy>
  <cp:revision>25</cp:revision>
  <cp:lastPrinted>2024-03-26T02:37:00Z</cp:lastPrinted>
  <dcterms:created xsi:type="dcterms:W3CDTF">2021-11-02T06:11:00Z</dcterms:created>
  <dcterms:modified xsi:type="dcterms:W3CDTF">2024-12-03T06:15:00Z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8209C356CCB14B169ED96F1F991622C5</vt:lpwstr>
  </property>
</Properties>
</file>