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中翼公司员工健康体检项目采购需求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一、项目概况</w:t>
      </w:r>
    </w:p>
    <w:p>
      <w:pPr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项目名称：中翼公司北京、天津地区员工健康体检项目</w:t>
      </w:r>
    </w:p>
    <w:p>
      <w:pPr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项目背景：为保障员工的健康权益，根据公司管理制度，需每年开展员工健康体检，本次员工健康体检的范围涵盖中翼公司、北京航食、餐饮公司和天津分公司的直聘及退休职工。</w:t>
      </w:r>
    </w:p>
    <w:p>
      <w:pPr>
        <w:ind w:firstLine="640" w:firstLineChars="200"/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2025年符合规定可参加体检人员预计如下表：</w:t>
      </w:r>
    </w:p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418"/>
        <w:gridCol w:w="1417"/>
        <w:gridCol w:w="1561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263" w:type="dxa"/>
          </w:tcPr>
          <w:p>
            <w:pP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中翼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北京航食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餐饮公司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</w:tcPr>
          <w:p>
            <w:pP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45岁以下-男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419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263" w:type="dxa"/>
          </w:tcPr>
          <w:p>
            <w:pP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岁以下-女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</w:tcPr>
          <w:p>
            <w:pP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45岁（含）以上</w:t>
            </w:r>
            <w:r>
              <w:rPr>
                <w:rFonts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611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263" w:type="dxa"/>
          </w:tcPr>
          <w:p>
            <w:pP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45岁（含）以上-女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63" w:type="dxa"/>
          </w:tcPr>
          <w:p>
            <w:pP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高级经理-男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263" w:type="dxa"/>
          </w:tcPr>
          <w:p>
            <w:pP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高级经理</w:t>
            </w:r>
            <w:r>
              <w:rPr>
                <w:rFonts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263" w:type="dxa"/>
          </w:tcPr>
          <w:p>
            <w:pP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高管-男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263" w:type="dxa"/>
          </w:tcPr>
          <w:p>
            <w:pP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高管-女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三、采购需求</w:t>
      </w:r>
    </w:p>
    <w:p>
      <w:pPr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（一）供应商资质</w:t>
      </w:r>
    </w:p>
    <w:p>
      <w:pP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1.有资质开展体检服务的医疗机构或三甲医院，并在北京和天津设有分支机构，方便员工就近体检。同时可满足部分员工的异地（上海、成都、重庆和杭州）体检服务。</w:t>
      </w:r>
      <w:bookmarkStart w:id="0" w:name="_GoBack"/>
      <w:bookmarkEnd w:id="0"/>
    </w:p>
    <w:p>
      <w:pPr>
        <w:rPr>
          <w:rFonts w:hint="default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2.供应商应具备医疗机构执业许可证。</w:t>
      </w:r>
    </w:p>
    <w:p>
      <w:pPr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（二）体检项目</w:t>
      </w:r>
    </w:p>
    <w:p>
      <w:pPr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1.45岁以下人员-男</w:t>
      </w:r>
    </w:p>
    <w:tbl>
      <w:tblPr>
        <w:tblStyle w:val="4"/>
        <w:tblW w:w="853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435"/>
        <w:gridCol w:w="2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4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体检项目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体检内容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餐前检查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实验室检查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肝功8项：丙氨酸氨基转移酶、天冬氨酸氨基转移酶、碱性磷酸酶、γ-谷氨酰氨基转肽酶、总胆红素、直接胆红素、总蛋白、白蛋白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了解肝功能情况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血糖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了解血液中葡萄糖的含量，是否患有糖尿病等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肾功能：尿素氮、肌酐、尿酸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了解肾功能情况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血脂：胆固醇、甘油三脂、高密度脂蛋白、低密度脂蛋白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了解血液中血脂的含量，高血脂会导致动脉硬化、血压升高，并会增加心脏负担，导致心脑血管疾病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心肌酶三项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磷酸肌酸激酶,磷酸肌酸激酶同工酶,乳酸脱氢酶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胃泌素测定（G-17）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血常规（五分类）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了解病毒感染,急性感染,贫血等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甲状腺功能（五项）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了解甲状腺功能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肿瘤标志物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6项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癌胚抗原（CEA）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主要用于消化道肿瘤早期等筛查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甲胎蛋白（AFP）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主要用于肝癌早期筛查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前列腺特异性抗原（PSA）（男）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用于检测前列腺癌的早期发现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糖类抗原CA-199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主要用于胰腺癌和结、直肠癌的早期筛查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糖类抗原CA-242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消化道恶性肿瘤早期诊断，主要用于对胰腺癌、结直肠癌与胃癌等的监测和疗效观察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游离前列腺特异性抗原FPSA（男）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用于前列腺癌筛查、早期诊断等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C14呼气试验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检测是否感染胃幽门螺旋杆菌（胃癌高发危险因素）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腹部彩色B超+前列腺B超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检查腹部肝、胆、脾、胰、肾脏、前列腺等病变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4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身高,体重,体重指数,收缩压,舒张压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早餐</w:t>
            </w:r>
          </w:p>
        </w:tc>
        <w:tc>
          <w:tcPr>
            <w:tcW w:w="4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营养早餐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餐后检查</w:t>
            </w:r>
          </w:p>
        </w:tc>
        <w:tc>
          <w:tcPr>
            <w:tcW w:w="4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彩色甲状腺B超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甲状腺病变筛查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颈动脉彩超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尿沉渣+镜检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尿路感染,尿糖,尿蛋白,尿液酸碱度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血压、心脏、肺、肝、脾神、经系统等检查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身高、体重、皮肤、甲状腺、脊柱、肛门、直肠、四肢关节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视力、色盲、眼底、裂隙灯检查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五官科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听力、外耳道、鼓膜、外鼻道、鼻窦、鼻咽、喉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心电图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（多功能全自动分析）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了解心率不齐，心肌梗塞，心绞痛等心脏早期疾病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低剂量胸部CT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肺结核，心脏肥大与否，呼吸系统疾病</w:t>
            </w:r>
          </w:p>
        </w:tc>
      </w:tr>
    </w:tbl>
    <w:p>
      <w:pPr>
        <w:ind w:firstLine="640" w:firstLineChars="200"/>
        <w:rPr>
          <w:rFonts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2.45岁以下人员-女</w:t>
      </w:r>
    </w:p>
    <w:tbl>
      <w:tblPr>
        <w:tblStyle w:val="4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820"/>
        <w:gridCol w:w="3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体检项目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体检内容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餐前检查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实验室检查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肝功8项：丙氨酸氨基转移酶、天冬氨酸氨基转移酶、碱性磷酸酶、γ-谷氨酰氨基转肽酶、总胆红素、直接胆红素、总蛋白、白蛋白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了解肝功能情况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血糖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了解血液中葡萄糖的含量，是否患有糖尿病等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肾功能:尿素氮、肌酐、尿酸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了解肾功能情况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血脂：胆固醇、甘油三脂、高密度脂蛋白、低密度脂蛋白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了解血液中血脂的含量，高血脂会导致动脉硬化、血压升高，并会增加心脏负担，导致心脑血管疾病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心肌酶三项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磷酸肌酸激酶,磷酸肌酸激酶同工酶,乳酸脱氢酶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胃泌素测定（G-17）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血常规(五分类)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了解病毒感染,急性感染,贫血等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甲状腺功能（五项）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了解甲状腺功能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肿瘤标志物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癌胚抗原（CEA）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主要用于消化道肿瘤早期等筛查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甲胎蛋白（AFP）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主要用于肝癌早期筛查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糖类抗原CA125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主要用于卵巢癌和子宫内膜癌的早期筛查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糖类抗原CA-199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主要用于胰腺癌和结、直肠癌的早期筛查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糖类抗原CA-242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消化道恶性肿瘤早期诊断，主要用于对胰腺癌、结直肠癌与胃癌等的监测和疗效观察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糖类抗原CA153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主要用于乳腺癌的早期筛查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C14呼气试验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检测是否感染胃幽门螺旋杆菌（胃癌高发危险因素）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彩色腹部B超+盆腔B超（需憋尿）+泌尿系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检查腹部肝、胆、脾、胰、肾脏、子宫双附件等病变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一般检查</w:t>
            </w: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身高,体重,体重指数,收缩压,舒张压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早餐</w:t>
            </w: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营养早餐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餐后检查</w:t>
            </w: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彩色甲状腺B超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甲状腺病变筛查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颈动脉彩超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尿沉渣+镜检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尿路感染,尿糖,尿蛋白,尿液酸碱度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内科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血压、心脏、肺、肝、脾神、经系统等检查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外科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身高、体重、皮肤、甲状腺，脊柱，肛门，直肠，四肢关节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眼科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视力、色盲、眼底、裂隙灯检查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五官科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听力、外耳道、鼓膜、外鼻道、鼻窦、鼻咽、咽、喉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心电图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（多功能全自动分析）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了解心率不齐，心肌梗塞，心绞痛等心脏早期疾病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低剂量胸部CT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肺结核，心脏肥大与否，呼吸系统疾病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妇科检查</w:t>
            </w: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彩色乳腺B超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乳房组织病变疾病诊断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妇科检查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妇科常规检查，阴道分泌物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阴道细胞学检查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宫颈防癌检查（TCT）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人类乳头状病毒检测</w:t>
            </w:r>
          </w:p>
        </w:tc>
        <w:tc>
          <w:tcPr>
            <w:tcW w:w="3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宫颈防癌检查（HPV）</w:t>
            </w:r>
          </w:p>
        </w:tc>
      </w:tr>
    </w:tbl>
    <w:p>
      <w:pPr>
        <w:ind w:firstLine="640" w:firstLineChars="200"/>
        <w:rPr>
          <w:rFonts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3.45岁（含）以上人员-男</w:t>
      </w:r>
    </w:p>
    <w:tbl>
      <w:tblPr>
        <w:tblStyle w:val="4"/>
        <w:tblW w:w="91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760"/>
        <w:gridCol w:w="4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餐前检查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静脉抽血:含抽血费、真空试管+体检费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用于血常规及生化检查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实验室检查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肝功13项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了解肝功能情况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糖化血红蛋白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了解3个月血糖平均值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血糖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了解血液中葡萄糖的含量，是否患有糖尿病等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肾功能：尿素氮、肌酐、尿酸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了解肾功能情况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血脂：胆固醇、甘油三脂、高密度脂蛋白、低密度脂蛋白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了解血液中血脂的含量，高血脂会导致动脉硬化、血压升高，并会增加心脏负担，导致心脑血管疾病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心肌酶三项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磷酸肌酸激酶,磷酸肌酸激酶同工酶,乳酸脱氢酶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胃泌素测定（G-17）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血常规（五分类）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了解病毒感染,急性感染,贫血等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甲状腺功能（五项）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了解甲状腺功能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同型半胱氨酸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用于心脑血管疾病发病风险筛查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肿瘤标志物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12项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TM12（男性）</w:t>
            </w:r>
          </w:p>
        </w:tc>
        <w:tc>
          <w:tcPr>
            <w:tcW w:w="4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胎蛋白（T-12）,癌胚抗原（T-12）,糖类抗原19-9（T-12）,糖类抗原242（T-12）,糖类抗原125（T-12）,细胞角蛋白19片段（T-12）,神经元特异性烯醇化酶（T-12）,总前列腺特异性抗原（T-12）,游离前列腺特异性抗原（T-12）,F-PSA/T-PSA,胃蛋白酶原Ⅰ（T-12）,胃蛋白酶原Ⅱ（T-12）,PGI/PGII,人绒毛膜促性腺激素游离β亚基（T-12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13C-尿素呼气试验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检测是否感染胃幽门螺旋杆菌（胃癌高发危险因素）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腹部彩色B超+前列腺B超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检查腹部肝、胆、脾、胰、肾脏、前列腺等病变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身高,体重,体重指数,收缩压,舒张压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早餐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餐后检查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彩色甲状腺B超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甲状腺病变筛查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颈动脉彩色超声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检查颈动脉病变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经颅多普勒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尿沉渣+镜检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尿路感染,尿糖,尿蛋白,尿液酸碱度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血压、心脏、肺、肝、脾神、经系统等检查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身高、体重、皮肤、甲状腺、脊柱、肛门、直肠、四肢关节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视力、色盲、眼底、裂隙灯检查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听力、外耳道、鼓膜、外鼻道、鼻窦、鼻咽、喉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快速动态心电图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了解心率不齐，心肌梗塞，心绞痛等心脏早期疾病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骨密度检查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通过检查跟骨或手部骨量测定，可早期发现骨量减少及估计骨质疏松的程度，及时进行有效防治。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低剂量胸部CT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肺结核，心脏肥大与否，呼吸系统疾病</w:t>
            </w:r>
          </w:p>
        </w:tc>
      </w:tr>
    </w:tbl>
    <w:p>
      <w:pPr>
        <w:ind w:firstLine="640" w:firstLineChars="200"/>
        <w:rPr>
          <w:rFonts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3.45岁（含）以上人员-女</w:t>
      </w:r>
    </w:p>
    <w:tbl>
      <w:tblPr>
        <w:tblStyle w:val="4"/>
        <w:tblW w:w="91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080"/>
        <w:gridCol w:w="3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餐前检查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静脉抽血:含抽血费、真空试管+体检费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用于血常规及生化检查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实验室检查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肝功13项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了解肝功能情况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血糖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了解血液中葡萄糖的含量，是否患有糖尿病等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糖化血红蛋白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了解3个月血糖平均值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肾功能:尿素氮、肌酐、尿酸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了解肾功能情况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血脂：胆固醇、甘油三脂、高密度脂蛋白、低密度脂蛋白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了解血液中血脂的含量，高血脂会导致动脉硬化、血压升高，并会增加心脏负担，导致心脑血管疾病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心肌酶三项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磷酸肌酸激酶,磷酸肌酸激酶同工酶,乳酸脱氢酶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胃泌素测定（G-17）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血常规(五分类)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了解病毒感染,急性感染,贫血等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甲状腺功能（五项）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了解甲状腺功能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同型半胱氨酸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用于心脑血管疾病发病风险筛查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肿瘤标志物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12项</w:t>
            </w:r>
          </w:p>
        </w:tc>
        <w:tc>
          <w:tcPr>
            <w:tcW w:w="3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TM12(女性)</w:t>
            </w:r>
          </w:p>
        </w:tc>
        <w:tc>
          <w:tcPr>
            <w:tcW w:w="38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胎蛋白（T-12）,癌胚抗原（T-12）,糖类抗原19-9（T-12）,糖类抗原242（T-12）,糖类抗原125（T-12）,糖类抗原15-3（T-12）,细胞角蛋白19片段（T-12）,神经元特异性烯醇化酶（T-12）,胃蛋白酶原Ⅰ（T-12）,胃蛋白酶原Ⅱ（T-12）,PGI/PGII,人绒毛膜促性腺激素游离β亚基（T-12）,鳞状上皮细胞癌相关抗原（T-12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88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13C-尿素呼气试验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检测是否感染胃幽门螺旋杆菌（胃癌高发危险因素）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彩色腹部B超+盆腔B超（需憋尿）+泌尿系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检查腹部肝、胆、脾、胰、肾脏、子宫双附件等病变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身高,体重,体重指数,收缩压,舒张压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早餐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餐后检查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彩色甲状腺B超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甲状腺病变筛查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颈动脉彩色超声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检查颈动脉病变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尿沉渣+镜检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尿路感染,尿糖,尿蛋白,尿液酸碱度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血压、心脏、肺、肝、脾神、经系统等检查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身高、体重、皮肤、甲状腺，脊柱，肛门，直肠，四肢关节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视力、色盲、眼底、裂隙灯检查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听力、外耳道、鼓膜、外鼻道、鼻窦、鼻咽、咽、喉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快速动态心电图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了解心率不齐，心肌梗塞，心绞痛等心脏早期疾病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骨密度检查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通过检查跟骨或手部骨量测定，可早期发现骨量减少及估计骨质疏松的程度，及时进行有效防治。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低剂量胸部CT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肺结核，心脏肥大与否，呼吸系统疾病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彩色乳腺B超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乳房组织病变疾病诊断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妇科常规检查，阴道分泌物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阴道细胞学检查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宫颈防癌检查（TCT）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人类乳头状病毒检测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宫颈防癌检查（HPV）</w:t>
            </w:r>
          </w:p>
        </w:tc>
      </w:tr>
    </w:tbl>
    <w:p>
      <w:pPr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default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高级经理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-男</w:t>
      </w:r>
    </w:p>
    <w:tbl>
      <w:tblPr>
        <w:tblStyle w:val="4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080"/>
        <w:gridCol w:w="4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餐前检查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实验室检查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肝功十三项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丙氨酸氨基转移酶,天门冬氨酸氨基转移酶,γ-谷氨酰转移酶,碱性磷酸酶,总胆汁酸,胆碱酯酶,总胆红素,直接胆红素,间接胆红素,总蛋白,白蛋白,球蛋白,白蛋白/球蛋白比值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糖化血红蛋白(HbA1C)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了解3个月血糖平均值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血糖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了解血液中葡萄糖的含量，是否患有糖尿病等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肾功三项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尿素,肌酐,尿酸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血脂四项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总胆固醇,甘油三酯,高密度脂蛋白胆固醇,低密度脂蛋白胆固醇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心肌酶三项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磷酸肌酸激酶,磷酸肌酸激酶同工酶,乳酸脱氢酶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胃泌素测定（G-17）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胰岛素(INS)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胰岛素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血常规(五分类)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计数,红细胞计数,血红蛋白,红细胞比容,平均红细胞体积,平均红细胞血红蛋白含量,平均红细胞血红蛋白浓度,红细胞分布宽度-变异系数,血小板计数,平均血小板体积,血小板分布宽度,淋巴细胞百分比,中性粒细胞百分比,淋巴细胞绝对值,中性粒细胞绝对值,红细胞分布宽度-标准差,血小板压积,单核细胞百分比,单核细胞绝对值,嗜酸性细胞百分比,嗜酸性细胞绝对值,嗜碱性细胞百分比,嗜碱性细胞绝对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甲功五项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游离三碘甲状腺原氨酸,游离甲状腺素,三碘甲状腺原氨酸,甲状腺素,促甲状腺激素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髓过氧化物酶(MPO)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髓过氧化物酶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脂蛋白相关磷脂酶(LP-PLA2)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脂蛋白相关磷脂酶A2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C-肽(C-P)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C-肽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血流变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全血粘度1,全血粘度5,全血粘度30,全血粘度200,血浆粘度,血沉,压积,全血高切相对指数,全血低切相对指数,血沉方程K值,红细胞聚集指数,全血低切还原粘度,全血高切还原粘度,红细胞刚性指数,红细胞变形指数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同型半胱氨酸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用于心脑血管疾病发病风险筛查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肿瘤标志物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甲胎蛋白定量(AFP)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甲胎蛋白定量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癌胚抗原定量(CEA)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癌胚抗原定量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糖类抗原CA-199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主要用于胰腺癌和结、直肠癌的早期筛查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糖类抗原CA-242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消化道恶性肿瘤早期诊断，主要用于对胰腺癌、结直肠癌与胃癌等的监测和疗效观察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前列腺肿瘤标志物组合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总前列腺特异性抗原,游离前列腺特异性抗原,F-PSA/T-PSA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神经元特异性烯醇化酶(NSE)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神经元特异性烯醇化酶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癌抗原724(CA-724)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检测胃癌和各种消化道癌症的化验标志。这也是一个非特异性肿瘤标志物,此指标升高不代表一定就是患了肿瘤.主要见于胃肠道,卵巢肿瘤，对胃癌、卵巢粘液性囊腺癌和非小细胞肺癌敏感度较高，对胆道系统肿瘤、结直肠癌、胰腺癌等亦有一定的敏感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13C-尿素呼气试验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检测是否感染胃幽门螺旋杆菌（胃癌高发危险因素）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腹部彩色B超+前列腺B超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检查腹部肝、胆、脾、胰、肾脏、前列腺等病变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身高,体重,体重指数,收缩压,舒张压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早餐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餐后检查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彩色甲状腺B超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甲状腺病变筛查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颈动脉彩色超声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检查颈动脉病变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经颅多普勒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骨密度检查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通过检查跟骨或手部骨量测定，可早期发现骨量减少及估计骨质疏松的程度，及时进行有效防治。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尿沉渣+镜检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尿路感染,尿糖,尿蛋白,尿液酸碱度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血压、心脏、肺、肝、脾神、经系统等检查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身高、体重、皮肤、甲状腺、脊柱、肛门、直肠、四肢关节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唇,牙体,牙周,舌,腭,口腔粘膜,颞下颌关节,口腔科其它,口腔腺体,牙列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视力、色盲、眼底、裂隙灯检查、右眼非接触性眼压,左眼非接触性眼压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听力、外耳道、鼓膜、外鼻道、鼻窦、鼻咽、喉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快速动态心电图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了解心率不齐，心肌梗塞，心绞痛等心脏早期疾病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低剂量胸部CT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肺结核，心脏肥大与否，呼吸系统疾病</w:t>
            </w:r>
          </w:p>
        </w:tc>
      </w:tr>
    </w:tbl>
    <w:p>
      <w:pPr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default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高级经理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-女</w:t>
      </w:r>
    </w:p>
    <w:tbl>
      <w:tblPr>
        <w:tblStyle w:val="4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080"/>
        <w:gridCol w:w="4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餐前检查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实验室检查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肝功十三项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丙氨酸氨基转移酶,天门冬氨酸氨基转移酶,γ-谷氨酰转移酶,碱性磷酸酶,总胆汁酸,胆碱酯酶,总胆红素,直接胆红素,间接胆红素,总蛋白,白蛋白,球蛋白,白蛋白/球蛋白比值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糖化血红蛋白(HbA1C)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了解3个月血糖平均值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血糖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了解血液中葡萄糖的含量，是否患有糖尿病等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肾功三项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尿素,肌酐,尿酸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血脂四项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总胆固醇,甘油三酯,高密度脂蛋白胆固醇,低密度脂蛋白胆固醇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心肌酶三项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磷酸肌酸激酶,磷酸肌酸激酶同工酶,乳酸脱氢酶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胃泌素测定（G-17）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胰岛素(INS)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胰岛素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血常规(五分类)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计数,红细胞计数,血红蛋白,红细胞比容,平均红细胞体积,平均红细胞血红蛋白含量,平均红细胞血红蛋白浓度,红细胞分布宽度-变异系数,血小板计数,平均血小板体积,血小板分布宽度,淋巴细胞百分比,中性粒细胞百分比,淋巴细胞绝对值,中性粒细胞绝对值,红细胞分布宽度-标准差,血小板压积,单核细胞百分比,单核细胞绝对值,嗜酸性细胞百分比,嗜酸性细胞绝对值,嗜碱性细胞百分比,嗜碱性细胞绝对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甲功五项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游离三碘甲状腺原氨酸,游离甲状腺素,三碘甲状腺原氨酸,甲状腺素,促甲状腺激素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髓过氧化物酶(MPO)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髓过氧化物酶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脂蛋白相关磷脂酶(LP-PLA2)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脂蛋白相关磷脂酶A2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C-肽(C-P)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C-肽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血流变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全血粘度1,全血粘度5,全血粘度30,全血粘度200,血浆粘度,血沉,压积,全血高切相对指数,全血低切相对指数,血沉方程K值,红细胞聚集指数,全血低切还原粘度,全血高切还原粘度,红细胞刚性指数,红细胞变形指数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同型半胱氨酸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用于心脑血管疾病发病风险筛查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肿瘤标志物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甲胎蛋白定量(AFP)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甲胎蛋白定量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癌胚抗原定量(CEA)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癌胚抗原定量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糖类抗原CA-199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主要用于胰腺癌和结、直肠癌的早期筛查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糖类抗原CA-242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消化道恶性肿瘤早期诊断，主要用于对胰腺癌、结直肠癌与胃癌等的监测和疗效观察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糖类抗原CA153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主要用于乳腺癌的早期筛查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糖类抗原CA125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主要用于卵巢癌和子宫内膜癌的早期筛查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神经元特异性烯醇化酶(NSE)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神经元特异性烯醇化酶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癌抗原724(CA-724)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检测胃癌和各种消化道癌症的化验标志。这也是一个非特异性肿瘤标志物,此指标升高不代表一定就是患了肿瘤.主要见于胃肠道,卵巢肿瘤，对胃癌、卵巢粘液性囊腺癌和非小细胞肺癌敏感度较高，对胆道系统肿瘤、结直肠癌、胰腺癌等亦有一定的敏感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13C-尿素呼气试验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检测是否感染胃幽门螺旋杆菌（胃癌高发危险因素）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彩色腹部B超+盆腔B超（需憋尿）+泌尿系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检查腹部肝、胆、脾、胰、肾脏、子宫双附件等病变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身高,体重,体重指数,收缩压,舒张压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早餐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餐后检查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彩色甲状腺B超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甲状腺病变筛查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颈动脉彩色超声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检查颈动脉病变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经颅多普勒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骨密度检查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通过检查跟骨或手部骨量测定，可早期发现骨量减少及估计骨质疏松的程度，及时进行有效防治。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尿沉渣+镜检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尿路感染,尿糖,尿蛋白,尿液酸碱度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血压、心脏、肺、肝、脾神、经系统等检查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身高、体重、皮肤、甲状腺、脊柱、肛门、直肠、四肢关节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唇,牙体,牙周,舌,腭,口腔粘膜,颞下颌关节,口腔科其它,口腔腺体,牙列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视力、色盲、眼底、裂隙灯检查、右眼非接触性眼压,左眼非接触性眼压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听力、外耳道、鼓膜、外鼻道、鼻窦、鼻咽、喉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快速动态心电图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了解心率不齐，心肌梗塞，心绞痛等心脏早期疾病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低剂量胸部CT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肺结核，心脏肥大与否，呼吸系统疾病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彩色乳腺B超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乳房组织病变疾病诊断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妇科常规检查，阴道分泌物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阴道细胞学检查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宫颈防癌检查（TCT）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人类乳头状病毒（HPV）检测27分型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HPV16型,HPV18型,HPV31型,HPV33型,HPV35型,HPV39型,HPV45型,HPV51型,HPV52型,HPV53型,HPV56型,HPV58型,HPV59型,HPV66型,HPV68型,HPV6型,HPV11型,HPV43型,HPV42型,HPV44型,HPV40型,HPV26型,HPV55型,HPV61型,HPV81型,HPV82型,HPV83型</w:t>
            </w:r>
          </w:p>
        </w:tc>
      </w:tr>
    </w:tbl>
    <w:p>
      <w:pP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default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高管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-男</w:t>
      </w:r>
    </w:p>
    <w:tbl>
      <w:tblPr>
        <w:tblStyle w:val="4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080"/>
        <w:gridCol w:w="4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餐前检查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实验室检查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肝功十三项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丙氨酸氨基转移酶,天门冬氨酸氨基转移酶,γ-谷氨酰转移酶,碱性磷酸酶,总胆汁酸,胆碱酯酶,总胆红素,直接胆红素,间接胆红素,总蛋白,白蛋白,球蛋白,白蛋白/球蛋白比值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糖化血红蛋白(HbA1C)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了解3个月血糖平均值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血糖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了解血液中葡萄糖的含量，是否患有糖尿病等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肾功三项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尿素,肌酐,尿酸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血脂七项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总胆固醇,甘油三酯,高密度脂蛋白胆固醇,低密度脂蛋白胆固醇,载脂蛋白A1,载脂蛋白B,脂蛋白(a)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心肌酶三项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磷酸肌酸激酶,磷酸肌酸激酶同工酶,乳酸脱氢酶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胃泌素测定（G-17）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胰岛素(INS)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胰岛素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胃蛋白酶原二项(Ⅰ及Ⅱ)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胃蛋白酶原Ⅰ,胃蛋白酶原Ⅱ,PGI/PGII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血常规(五分类)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计数,红细胞计数,血红蛋白,红细胞比容,平均红细胞体积,平均红细胞血红蛋白含量,平均红细胞血红蛋白浓度,红细胞分布宽度-变异系数,血小板计数,平均血小板体积,血小板分布宽度,淋巴细胞百分比,中性粒细胞百分比,淋巴细胞绝对值,中性粒细胞绝对值,红细胞分布宽度-标准差,血小板压积,单核细胞百分比,单核细胞绝对值,嗜酸性细胞百分比,嗜酸性细胞绝对值,嗜碱性细胞百分比,嗜碱性细胞绝对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甲功五项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游离三碘甲状腺原氨酸,游离甲状腺素,三碘甲状腺原氨酸,甲状腺素,促甲状腺激素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髓过氧化物酶(MPO)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髓过氧化物酶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脂蛋白相关磷脂酶(LP-PLA2)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脂蛋白相关磷脂酶A2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C-肽(C-P)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C-肽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同型半胱氨酸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用于心脑血管疾病发病风险筛查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肿瘤标志物</w:t>
            </w:r>
          </w:p>
        </w:tc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癌胚抗原(电发光法)定量检测（CEA）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癌胚抗原（CEA）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甲胎蛋白（电发光法）定量检测（AFP）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甲胎蛋白（AFP）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糖类抗原CA-199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主要用于胰腺癌和结、直肠癌的早期筛查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糖类抗原CA-242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消化道恶性肿瘤早期诊断，主要用于对胰腺癌、结直肠癌与胃癌等的监测和疗效观察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前列腺肿瘤标志物组合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总前列腺特异性抗原,游离前列腺特异性抗原,F-PSA/T-PSA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神经元特异性烯醇化酶(NSE)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神经元特异性烯醇化酶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癌抗原724(CA-724)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是检测胃癌和各种消化道癌症的化验标志。这也是一个非特异性肿瘤标志物,此指标升高不代表一定就是患了肿瘤.主要见于胃肠道,卵巢肿瘤，对胃癌、卵巢粘液性囊腺癌和非小细胞肺癌敏感度较高，对胆道系统肿瘤、结直肠癌、胰腺癌等亦有一定的敏感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13C-尿素呼气试验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检测是否感染胃幽门螺旋杆菌（胃癌高发危险因素）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腹部彩色B超+前列腺B超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检查腹部肝、胆、脾、胰、肾脏、前列腺等病变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身高,体重,体重指数,收缩压,舒张压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早餐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餐后检查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彩色甲状腺B超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甲状腺病变筛查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颈动脉彩色超声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检查颈动脉病变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经颅多普勒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尿沉渣+镜检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尿路感染,尿糖,尿蛋白,尿液酸碱度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血压、心脏、肺、肝、脾神、经系统等检查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身高、体重、皮肤、甲状腺、脊柱、肛门、直肠、四肢关节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唇,牙体,牙周,舌,腭,口腔粘膜,颞下颌关节,口腔科其它,口腔腺体,牙列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视力、色盲、眼底、裂隙灯检查、右眼非接触性眼压,左眼非接触性眼压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听力、外耳道、鼓膜、外鼻道、鼻窦、鼻咽、喉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快速动态心电图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了解心率不齐，心肌梗塞，心绞痛等心脏早期疾病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CNAP-心功能检测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每搏输出量,平均动脉压,外周血管阻力,心排量,心指数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骨密度检查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通过检查跟骨或手部骨量测定，可早期发现骨量减少及估计骨质疏松的程度，及时进行有效防治。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头部MRI和腹部MRI二选一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核磁共振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低剂量胸部CT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肺结核，心脏肥大与否，呼吸系统疾病</w:t>
            </w:r>
          </w:p>
        </w:tc>
      </w:tr>
    </w:tbl>
    <w:p>
      <w:pP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default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高管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-女</w:t>
      </w:r>
    </w:p>
    <w:tbl>
      <w:tblPr>
        <w:tblStyle w:val="4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080"/>
        <w:gridCol w:w="4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4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餐前检查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实验室检查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肝功十三项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丙氨酸氨基转移酶,天门冬氨酸氨基转移酶,γ-谷氨酰转移酶,碱性磷酸酶,总胆汁酸,胆碱酯酶,总胆红素,直接胆红素,间接胆红素,总蛋白,白蛋白,球蛋白,白蛋白/球蛋白比值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糖化血红蛋白(HbA1C)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了解3个月血糖平均值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血糖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了解血液中葡萄糖的含量，是否患有糖尿病等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肾功三项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尿素,肌酐,尿酸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血脂七项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总胆固醇,甘油三酯,高密度脂蛋白胆固醇,低密度脂蛋白胆固醇,载脂蛋白A1,载脂蛋白B,脂蛋白(a)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心肌酶三项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磷酸肌酸激酶,磷酸肌酸激酶同工酶,乳酸脱氢酶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胃泌素测定（G-17）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胰岛素(INS)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胰岛素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胃蛋白酶原二项(Ⅰ及Ⅱ)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胃蛋白酶原Ⅰ,胃蛋白酶原Ⅱ,PGI/PGII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血常规(五分类)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细胞计数,红细胞计数,血红蛋白,红细胞比容,平均红细胞体积,平均红细胞血红蛋白含量,平均红细胞血红蛋白浓度,红细胞分布宽度-变异系数,血小板计数,平均血小板体积,血小板分布宽度,淋巴细胞百分比,中性粒细胞百分比,淋巴细胞绝对值,中性粒细胞绝对值,红细胞分布宽度-标准差,血小板压积,单核细胞百分比,单核细胞绝对值,嗜酸性细胞百分比,嗜酸性细胞绝对值,嗜碱性细胞百分比,嗜碱性细胞绝对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甲功五项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游离三碘甲状腺原氨酸,游离甲状腺素,三碘甲状腺原氨酸,甲状腺素,促甲状腺激素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髓过氧化物酶(MPO)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髓过氧化物酶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脂蛋白相关磷脂酶(LP-PLA2)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脂蛋白相关磷脂酶A2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C-肽(C-P)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C-肽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同型半胱氨酸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用于心脑血管疾病发病风险筛查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肿瘤标志物</w:t>
            </w:r>
          </w:p>
        </w:tc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癌胚抗原(电发光法)定量检测（CEA）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癌胚抗原（CEA）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甲胎蛋白（电发光法）定量检测（AFP）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甲胎蛋白（AFP）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糖类抗原CA-199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主要用于胰腺癌和结、直肠癌的早期筛查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糖类抗原CA-242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消化道恶性肿瘤早期诊断，主要用于对胰腺癌、结直肠癌与胃癌等的监测和疗效观察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糖类抗原CA153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主要用于乳腺癌的早期筛查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糖类抗原CA125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主要用于卵巢癌和子宫内膜癌的早期筛查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神经元特异性烯醇化酶(NSE)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神经元特异性烯醇化酶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癌抗原724(CA-724)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检测胃癌和各种消化道癌症的化验标志。这也是一个非特异性肿瘤标志物,此指标升高不代表一定就是患了肿瘤.主要见于胃肠道,卵巢肿瘤，对胃癌、卵巢粘液性囊腺癌和非小细胞肺癌敏感度较高，对胆道系统肿瘤、结直肠癌、胰腺癌等亦有一定的敏感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13C-尿素呼气试验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检测是否感染胃幽门螺旋杆菌（胃癌高发危险因素）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彩色腹部B超+盆腔B超（需憋尿）+泌尿系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检查腹部肝、胆、脾、胰、肾脏、子宫双附件等病变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身高,体重,体重指数,收缩压,舒张压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早餐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餐后检查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彩色甲状腺B超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甲状腺病变筛查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颈动脉彩色超声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检查颈动脉病变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经颅多普勒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尿沉渣+镜检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尿路感染,尿糖,尿蛋白,尿液酸碱度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血压、心脏、肺、肝、脾神、经系统等检查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身高、体重、皮肤、甲状腺、脊柱、肛门、直肠、四肢关节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唇,牙体,牙周,舌,腭,口腔粘膜,颞下颌关节,口腔科其它,口腔腺体,牙列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眼科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视力、色盲、眼底、裂隙灯检查、右眼非接触性眼压,左眼非接触性眼压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五官科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听力、外耳道、鼓膜、外鼻道、鼻窦、鼻咽、喉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快速动态心电图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了解心率不齐，心肌梗塞，心绞痛等心脏早期疾病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CNAP-心功能检测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每搏输出量,平均动脉压,外周血管阻力,心排量,心指数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骨密度检查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通过检查跟骨或手部骨量测定，可早期发现骨量减少及估计骨质疏松的程度，及时进行有效防治。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头部MRI和腹部MRI二选一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核磁共振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低剂量胸部CT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肺结核，心脏肥大与否，呼吸系统疾病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彩色乳腺B超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乳房组织病变疾病诊断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妇科常规检查，阴道分泌物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阴道细胞学检查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宫颈防癌检查（TCT）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人类乳头状病毒（HPV）检测27分型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HPV16型,HPV18型,HPV31型,HPV33型,HPV35型,HPV39型,HPV45型,HPV51型,HPV52型,HPV53型,HPV56型,HPV58型,HPV59型,HPV66型,HPV68型,HPV6型,HPV11型,HPV43型,HPV42型,HPV44型,HPV40型,HPV26型,HPV55型,HPV61型,HPV81型,HPV82型,HPV83型</w:t>
            </w:r>
          </w:p>
        </w:tc>
      </w:tr>
    </w:tbl>
    <w:p>
      <w:pPr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（三）附加服务</w:t>
      </w:r>
    </w:p>
    <w:p>
      <w:pPr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每季度可提供一次专家健康知识讲座。提供员工一对一体检报告讲解服务。</w:t>
      </w:r>
    </w:p>
    <w:p>
      <w:pPr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退休职工的体检报告寄送至个人地址，其他人员的体检报告为电子版，如有个别需要可寄送纸质版。</w:t>
      </w:r>
    </w:p>
    <w:p>
      <w:pPr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可提供车辆接员工前往体检场所。</w:t>
      </w:r>
    </w:p>
    <w:p>
      <w:pPr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提供公司年度体检报告。</w:t>
      </w:r>
    </w:p>
    <w:p>
      <w:pPr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（四）协议周期</w:t>
      </w:r>
    </w:p>
    <w:p>
      <w:pPr>
        <w:ind w:firstLine="640" w:firstLineChars="200"/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计划签订协议周期为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三年</w:t>
      </w:r>
      <w:r>
        <w:rPr>
          <w:rFonts w:hint="eastAsia" w:ascii="仿宋_GB2312" w:hAnsi="微软雅黑" w:eastAsia="仿宋_GB2312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5779807"/>
    </w:sdtPr>
    <w:sdtContent>
      <w:sdt>
        <w:sdtPr>
          <w:id w:val="1728636285"/>
        </w:sdtPr>
        <w:sdtContent>
          <w:p>
            <w:pPr>
              <w:pStyle w:val="2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xMTBlOTBjY2IxNmQzNjJmMDdlYTE2ZmQ5NWM0MDcifQ=="/>
  </w:docVars>
  <w:rsids>
    <w:rsidRoot w:val="006B38CC"/>
    <w:rsid w:val="00023B9D"/>
    <w:rsid w:val="00025B88"/>
    <w:rsid w:val="0004588A"/>
    <w:rsid w:val="00052229"/>
    <w:rsid w:val="000C2816"/>
    <w:rsid w:val="000C45DB"/>
    <w:rsid w:val="000E33DA"/>
    <w:rsid w:val="000F3254"/>
    <w:rsid w:val="00122314"/>
    <w:rsid w:val="001367DA"/>
    <w:rsid w:val="001848DC"/>
    <w:rsid w:val="001A0EA5"/>
    <w:rsid w:val="001B25BE"/>
    <w:rsid w:val="001D4FDC"/>
    <w:rsid w:val="001D7B03"/>
    <w:rsid w:val="002017C6"/>
    <w:rsid w:val="00204DA8"/>
    <w:rsid w:val="00210EFB"/>
    <w:rsid w:val="0021110E"/>
    <w:rsid w:val="0022787F"/>
    <w:rsid w:val="00243148"/>
    <w:rsid w:val="00261802"/>
    <w:rsid w:val="0028294D"/>
    <w:rsid w:val="002A2DCB"/>
    <w:rsid w:val="002A2FC9"/>
    <w:rsid w:val="002B6402"/>
    <w:rsid w:val="002B78A0"/>
    <w:rsid w:val="00324948"/>
    <w:rsid w:val="003B3D18"/>
    <w:rsid w:val="004212F5"/>
    <w:rsid w:val="00434280"/>
    <w:rsid w:val="00451534"/>
    <w:rsid w:val="00455CE7"/>
    <w:rsid w:val="00474ACB"/>
    <w:rsid w:val="00486F53"/>
    <w:rsid w:val="00497137"/>
    <w:rsid w:val="004B47E6"/>
    <w:rsid w:val="004F4F21"/>
    <w:rsid w:val="005301B0"/>
    <w:rsid w:val="005304ED"/>
    <w:rsid w:val="00535E89"/>
    <w:rsid w:val="00540A04"/>
    <w:rsid w:val="00547D04"/>
    <w:rsid w:val="005B4081"/>
    <w:rsid w:val="005D2F72"/>
    <w:rsid w:val="005E4511"/>
    <w:rsid w:val="00630B66"/>
    <w:rsid w:val="006849C7"/>
    <w:rsid w:val="00691A9B"/>
    <w:rsid w:val="00691C7A"/>
    <w:rsid w:val="006928DE"/>
    <w:rsid w:val="006B38CC"/>
    <w:rsid w:val="006B77EC"/>
    <w:rsid w:val="006D559D"/>
    <w:rsid w:val="006D773C"/>
    <w:rsid w:val="00717AAC"/>
    <w:rsid w:val="00735C81"/>
    <w:rsid w:val="00737878"/>
    <w:rsid w:val="0074373A"/>
    <w:rsid w:val="007715A9"/>
    <w:rsid w:val="0077181C"/>
    <w:rsid w:val="00780A2F"/>
    <w:rsid w:val="007A7C2B"/>
    <w:rsid w:val="007B1FAD"/>
    <w:rsid w:val="007C6305"/>
    <w:rsid w:val="007D28EC"/>
    <w:rsid w:val="007F7344"/>
    <w:rsid w:val="00826FB1"/>
    <w:rsid w:val="0083346C"/>
    <w:rsid w:val="0084090C"/>
    <w:rsid w:val="00846FEC"/>
    <w:rsid w:val="008866A5"/>
    <w:rsid w:val="00896DBB"/>
    <w:rsid w:val="008D374D"/>
    <w:rsid w:val="008E26E7"/>
    <w:rsid w:val="00901D41"/>
    <w:rsid w:val="00921ABE"/>
    <w:rsid w:val="00944A1E"/>
    <w:rsid w:val="0095454E"/>
    <w:rsid w:val="00972F93"/>
    <w:rsid w:val="009E1FA0"/>
    <w:rsid w:val="00A25E23"/>
    <w:rsid w:val="00A4622E"/>
    <w:rsid w:val="00A932CB"/>
    <w:rsid w:val="00AA5C37"/>
    <w:rsid w:val="00AE534C"/>
    <w:rsid w:val="00AF420B"/>
    <w:rsid w:val="00B22154"/>
    <w:rsid w:val="00B37325"/>
    <w:rsid w:val="00C61BC7"/>
    <w:rsid w:val="00CA0B9A"/>
    <w:rsid w:val="00CC2AD1"/>
    <w:rsid w:val="00CC4469"/>
    <w:rsid w:val="00CF5ED9"/>
    <w:rsid w:val="00DB4140"/>
    <w:rsid w:val="00E1419A"/>
    <w:rsid w:val="00E22D75"/>
    <w:rsid w:val="00E23D69"/>
    <w:rsid w:val="00E63FFE"/>
    <w:rsid w:val="00E67235"/>
    <w:rsid w:val="00E90C93"/>
    <w:rsid w:val="00EB57CA"/>
    <w:rsid w:val="00EC527D"/>
    <w:rsid w:val="00EE11C8"/>
    <w:rsid w:val="00EF6608"/>
    <w:rsid w:val="00F036E0"/>
    <w:rsid w:val="00F80FCA"/>
    <w:rsid w:val="00F91437"/>
    <w:rsid w:val="110364FE"/>
    <w:rsid w:val="270D3E42"/>
    <w:rsid w:val="2901400F"/>
    <w:rsid w:val="33706357"/>
    <w:rsid w:val="33D54B58"/>
    <w:rsid w:val="36B213DE"/>
    <w:rsid w:val="3FE8665F"/>
    <w:rsid w:val="522D0614"/>
    <w:rsid w:val="6B910AEF"/>
    <w:rsid w:val="784D0AC2"/>
    <w:rsid w:val="CFFF872B"/>
    <w:rsid w:val="F7F4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1938</Words>
  <Characters>2052</Characters>
  <Lines>48</Lines>
  <Paragraphs>13</Paragraphs>
  <TotalTime>14</TotalTime>
  <ScaleCrop>false</ScaleCrop>
  <LinksUpToDate>false</LinksUpToDate>
  <CharactersWithSpaces>2052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2023-03-08T23:43:00Z</dcterms:created>
  <dc:creator>丁侃</dc:creator>
  <cp:lastModifiedBy>高杨</cp:lastModifiedBy>
  <dcterms:modified xsi:type="dcterms:W3CDTF">2025-03-26T06:36:21Z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893F6C3535654BE1B0709AA6A9792E9E</vt:lpwstr>
  </property>
  <property fmtid="{D5CDD505-2E9C-101B-9397-08002B2CF9AE}" pid="4" name="KSOTemplateDocerSaveRecord">
    <vt:lpwstr>eyJoZGlkIjoiOWIxMTI3NTYwNzEyMDczNzg5MzYxNjU0ZDA5MDRjODUiLCJ1c2VySWQiOiIyOTE0ODkyMjIifQ==</vt:lpwstr>
  </property>
</Properties>
</file>