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《供应商信息登记表》</w:t>
      </w:r>
      <w:r>
        <w:rPr>
          <w:rFonts w:hint="eastAsia" w:ascii="仿宋_GB2312" w:hAnsi="仿宋_GB2312"/>
          <w:color w:val="auto"/>
          <w:sz w:val="24"/>
          <w:szCs w:val="24"/>
        </w:rPr>
        <w:t>填写的时候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一定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</w:rPr>
        <w:t>不能留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空白或者打斜杠</w:t>
      </w:r>
      <w:r>
        <w:rPr>
          <w:rFonts w:hint="eastAsia" w:ascii="仿宋_GB2312" w:hAnsi="仿宋_GB2312"/>
          <w:color w:val="auto"/>
          <w:sz w:val="24"/>
          <w:szCs w:val="24"/>
        </w:rPr>
        <w:t>，公司不涉及的地方填成“无”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；</w:t>
      </w:r>
      <w:r>
        <w:rPr>
          <w:rFonts w:hint="eastAsia" w:ascii="仿宋_GB2312" w:hAnsi="仿宋_GB2312"/>
          <w:b/>
          <w:bCs/>
          <w:color w:val="auto"/>
          <w:sz w:val="24"/>
          <w:szCs w:val="24"/>
          <w:lang w:eastAsia="zh-CN"/>
        </w:rPr>
        <w:t>《供应商信息登记表》、《供应商反商业贿赂承诺书》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中的</w:t>
      </w:r>
      <w:r>
        <w:rPr>
          <w:rFonts w:hint="eastAsia" w:ascii="仿宋_GB2312" w:hAnsi="仿宋_GB2312"/>
          <w:b/>
          <w:bCs/>
          <w:color w:val="auto"/>
          <w:sz w:val="24"/>
          <w:szCs w:val="24"/>
          <w:lang w:eastAsia="zh-CN"/>
        </w:rPr>
        <w:t>签名和日期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必须要</w:t>
      </w:r>
      <w:r>
        <w:rPr>
          <w:rFonts w:hint="eastAsia" w:ascii="仿宋_GB2312" w:hAnsi="仿宋_GB2312"/>
          <w:b/>
          <w:bCs/>
          <w:color w:val="auto"/>
          <w:sz w:val="24"/>
          <w:szCs w:val="24"/>
          <w:lang w:eastAsia="zh-CN"/>
        </w:rPr>
        <w:t>手写</w:t>
      </w:r>
      <w:r>
        <w:rPr>
          <w:rFonts w:hint="eastAsia" w:ascii="仿宋_GB2312" w:hAnsi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/>
          <w:b w:val="0"/>
          <w:bCs w:val="0"/>
          <w:color w:val="auto"/>
          <w:sz w:val="24"/>
          <w:szCs w:val="24"/>
          <w:lang w:eastAsia="zh-CN"/>
        </w:rPr>
        <w:t>每一页均需加盖公章</w:t>
      </w:r>
      <w:r>
        <w:rPr>
          <w:rFonts w:hint="eastAsia" w:ascii="仿宋_GB2312" w:hAnsi="仿宋_GB2312"/>
          <w:color w:val="auto"/>
          <w:sz w:val="24"/>
          <w:szCs w:val="24"/>
        </w:rPr>
        <w:t>。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国家企业信用公示系统中生成的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《企业信用信息公示报告》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，网址为：https://www.gsxt.gov.cn/index.html 。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供应商营业执照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；（必须在有效期内，营业执照上需盖章）。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专业技术及行业资质证明材料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；（工程、设备、服务类供应商应根据项目的性质提供本项目对应的行业资质；）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3年内在经营活动中没有重大违法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、违规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记录的书面声明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2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请务必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按照以上顺序扫描成一个PDF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每篇资料的字体向上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签字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提交的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报名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资料要以PDF形式提交，并且文件名应该为供应商全称。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大小尽量</w:t>
      </w:r>
      <w:bookmarkStart w:id="0" w:name="_GoBack"/>
      <w:bookmarkEnd w:id="0"/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控制在10M以内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rPr>
          <w:rFonts w:hint="eastAsia" w:eastAsia="幼圆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90069A"/>
    <w:multiLevelType w:val="singleLevel"/>
    <w:tmpl w:val="7C9006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FCA7725"/>
    <w:rsid w:val="25024A78"/>
    <w:rsid w:val="2A6F10BF"/>
    <w:rsid w:val="358C7402"/>
    <w:rsid w:val="386865BB"/>
    <w:rsid w:val="3A940597"/>
    <w:rsid w:val="3F062616"/>
    <w:rsid w:val="42E5671C"/>
    <w:rsid w:val="58227ACC"/>
    <w:rsid w:val="5BD603FD"/>
    <w:rsid w:val="5D3D1504"/>
    <w:rsid w:val="652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84</Words>
  <Characters>485</Characters>
  <Lines>4</Lines>
  <Paragraphs>1</Paragraphs>
  <TotalTime>6</TotalTime>
  <ScaleCrop>false</ScaleCrop>
  <LinksUpToDate>false</LinksUpToDate>
  <CharactersWithSpaces>568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小傀</cp:lastModifiedBy>
  <dcterms:modified xsi:type="dcterms:W3CDTF">2024-09-10T06:46:05Z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54F22564D14C4F37A67565DCBD83EE20_12</vt:lpwstr>
  </property>
</Properties>
</file>