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20BE1"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 w14:paraId="38D261D1"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 w14:paraId="5AAE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</w:rPr>
        <w:t>（一）供应商信息登记表、供应商反商业贿赂承诺书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</w:rPr>
        <w:t>供应商社会准则符合性自审问卷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。</w:t>
      </w:r>
    </w:p>
    <w:p w14:paraId="1D4E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法人或其他组织的具有统一社会信用代码的营业执照、事业单位法人证书等证明文件。</w:t>
      </w:r>
    </w:p>
    <w:p w14:paraId="05EDB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（三）专业技术及行业资质证明材料，国家法定机构颁发的相关行业从业资格许可证。</w:t>
      </w:r>
    </w:p>
    <w:p w14:paraId="7F752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（四）近三年无重大违法声明盖章（格式可自拟）。</w:t>
      </w:r>
    </w:p>
    <w:p w14:paraId="49209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幼圆" w:hAnsi="幼圆" w:eastAsia="幼圆" w:cs="幼圆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（五）提供“信用中国”（https://www.creditchina.gov.cn/）中的《法人和非法人组织公共信用信息报告》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。</w:t>
      </w:r>
    </w:p>
    <w:p w14:paraId="2CBB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针对上述知识产权相关内容，供应商需提供不侵权承诺函（格式可自拟）。</w:t>
      </w:r>
    </w:p>
    <w:p w14:paraId="5828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（七）提供2025年12月（含）至采购公告截止时间任意3个月的企业纳税证明文件复印件（依法免税的应提供相应文件说明，格式自拟）。</w:t>
      </w:r>
    </w:p>
    <w:p w14:paraId="126D2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（八）提供2025年12月（含）至采购公告截止时间任意3个月的企业依法缴纳社会保障资金的证明复印件（依法不需要缴纳社会保障资金的应提供相应文件说明，格式自拟）。</w:t>
      </w:r>
    </w:p>
    <w:p w14:paraId="778DD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36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（九）提供2024年度经审计的财务报告（如无法提供经审计的财务报告，请提供2024年年度资产负债表、利润表和现金流量表并附加说明）。</w:t>
      </w:r>
    </w:p>
    <w:p w14:paraId="47D71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  <w:t>（十）提供中国政府采购网http://www.ccgp.gov.cn/search/cr/中未被纳入政府采购严重违法失信行为信息记录截图，国家企业信用信息公示系统http://www.gsxt.gov.cn/index.htm企业信用信息报告中未被纳入严重违法失信企业名单(黑名单)记录截图。</w:t>
      </w:r>
    </w:p>
    <w:p w14:paraId="2403A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Chars="0" w:firstLine="480" w:firstLineChars="200"/>
        <w:jc w:val="left"/>
        <w:textAlignment w:val="auto"/>
        <w:rPr>
          <w:rFonts w:hint="eastAsia" w:ascii="幼圆" w:hAnsi="幼圆" w:eastAsia="幼圆" w:cs="幼圆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 w14:paraId="46695568"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 w14:paraId="22C1D280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请务必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按照以上顺序扫描成一个PDF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每篇资料的字体向上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6ED0F37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/写日期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10300A4A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82864C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提交的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报名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资料要以PDF形式提交，并且文件名应该为供应商全称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 w14:paraId="5833521E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eastAsia="幼圆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大小控制在10M以内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20E2669"/>
    <w:rsid w:val="0FCA7725"/>
    <w:rsid w:val="16E957F2"/>
    <w:rsid w:val="2A6F10BF"/>
    <w:rsid w:val="33B52AE7"/>
    <w:rsid w:val="34143E87"/>
    <w:rsid w:val="40564CF7"/>
    <w:rsid w:val="42E5671C"/>
    <w:rsid w:val="53FA7B72"/>
    <w:rsid w:val="652E2A83"/>
    <w:rsid w:val="6B6B65CF"/>
    <w:rsid w:val="7C10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651</Words>
  <Characters>767</Characters>
  <Lines>4</Lines>
  <Paragraphs>1</Paragraphs>
  <TotalTime>0</TotalTime>
  <ScaleCrop>false</ScaleCrop>
  <LinksUpToDate>false</LinksUpToDate>
  <CharactersWithSpaces>767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周滟琪</cp:lastModifiedBy>
  <dcterms:modified xsi:type="dcterms:W3CDTF">2026-05-27T06:38:18Z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54F22564D14C4F37A67565DCBD83EE20_12</vt:lpwstr>
  </property>
  <property fmtid="{D5CDD505-2E9C-101B-9397-08002B2CF9AE}" pid="4" name="KSOTemplateDocerSaveRecord">
    <vt:lpwstr>eyJoZGlkIjoiYTZiNGU0ZGIyNWE5NDczYjE4YTBhN2I2OWQ2OWQwZTgiLCJ1c2VySWQiOiIzNDk5OTc5ODgifQ==</vt:lpwstr>
  </property>
</Properties>
</file>