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垛盘升降机大修施工方案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1、现状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公司在用的2台垛盘升降机已使用十余年，垛盘升降机的输送机、滚轮、链条等传动部件磨损严重 ，传感器老化，存在安全隐患。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2、目的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更换磨损严重的传动件，老化的传感器，延长升降机安全使用周期。3、施工周期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2台垛盘升降机分别停机施工，每台提升机施工周期约6个工作日。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4、质保期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更换的零配件（非甲方人为损坏）质保2年。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维修清单</w:t>
      </w:r>
    </w:p>
    <w:tbl>
      <w:tblPr>
        <w:tblStyle w:val="5"/>
        <w:tblW w:w="8468" w:type="dxa"/>
        <w:tblInd w:w="-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0"/>
        <w:gridCol w:w="2700"/>
        <w:gridCol w:w="1132"/>
        <w:gridCol w:w="1473"/>
        <w:gridCol w:w="14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170"/>
              <w:jc w:val="center"/>
              <w:textAlignment w:val="auto"/>
              <w:rPr>
                <w:rFonts w:ascii="宋体" w:hAnsi="宋体" w:cs="宋体"/>
                <w:b/>
                <w:bCs w:val="0"/>
                <w:spacing w:val="1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 w:val="0"/>
                <w:spacing w:val="10"/>
                <w:kern w:val="0"/>
                <w:sz w:val="24"/>
                <w:szCs w:val="24"/>
              </w:rPr>
              <w:t>名称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170"/>
              <w:jc w:val="center"/>
              <w:textAlignment w:val="auto"/>
              <w:rPr>
                <w:rFonts w:ascii="宋体" w:hAnsi="宋体" w:cs="宋体"/>
                <w:b/>
                <w:bCs w:val="0"/>
                <w:spacing w:val="1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 w:val="0"/>
                <w:spacing w:val="10"/>
                <w:kern w:val="0"/>
                <w:sz w:val="24"/>
                <w:szCs w:val="24"/>
              </w:rPr>
              <w:t>规格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170"/>
              <w:jc w:val="center"/>
              <w:textAlignment w:val="auto"/>
              <w:rPr>
                <w:rFonts w:ascii="宋体" w:hAnsi="宋体" w:cs="宋体"/>
                <w:b/>
                <w:bCs w:val="0"/>
                <w:spacing w:val="1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 w:val="0"/>
                <w:spacing w:val="10"/>
                <w:kern w:val="0"/>
                <w:sz w:val="24"/>
                <w:szCs w:val="24"/>
              </w:rPr>
              <w:t>数量</w:t>
            </w:r>
          </w:p>
        </w:tc>
        <w:tc>
          <w:tcPr>
            <w:tcW w:w="14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17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pacing w:val="1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 w:val="0"/>
                <w:spacing w:val="10"/>
                <w:kern w:val="0"/>
                <w:sz w:val="24"/>
                <w:szCs w:val="24"/>
                <w:lang w:val="en-US" w:eastAsia="zh-CN"/>
              </w:rPr>
              <w:t>含税</w:t>
            </w:r>
            <w:r>
              <w:rPr>
                <w:rFonts w:hint="eastAsia" w:ascii="宋体" w:hAnsi="宋体" w:cs="宋体"/>
                <w:b/>
                <w:bCs w:val="0"/>
                <w:spacing w:val="10"/>
                <w:kern w:val="0"/>
                <w:sz w:val="24"/>
                <w:szCs w:val="24"/>
              </w:rPr>
              <w:t>单价</w:t>
            </w:r>
          </w:p>
        </w:tc>
        <w:tc>
          <w:tcPr>
            <w:tcW w:w="14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170"/>
              <w:jc w:val="center"/>
              <w:textAlignment w:val="auto"/>
              <w:rPr>
                <w:rFonts w:ascii="宋体" w:hAnsi="宋体" w:cs="宋体"/>
                <w:b/>
                <w:bCs w:val="0"/>
                <w:spacing w:val="1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 w:val="0"/>
                <w:spacing w:val="1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170"/>
              <w:jc w:val="center"/>
              <w:textAlignment w:val="auto"/>
              <w:rPr>
                <w:rFonts w:hint="eastAsia" w:ascii="宋体" w:hAnsi="宋体" w:eastAsia="宋体" w:cs="宋体"/>
                <w:bCs/>
                <w:spacing w:val="1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pacing w:val="10"/>
                <w:kern w:val="0"/>
                <w:sz w:val="24"/>
                <w:szCs w:val="24"/>
                <w:lang w:val="en-US" w:eastAsia="zh-CN"/>
              </w:rPr>
              <w:t>滚筒输送机</w:t>
            </w:r>
          </w:p>
        </w:tc>
        <w:tc>
          <w:tcPr>
            <w:tcW w:w="27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170"/>
              <w:jc w:val="center"/>
              <w:textAlignment w:val="auto"/>
              <w:rPr>
                <w:rFonts w:hint="eastAsia" w:ascii="宋体" w:hAnsi="宋体" w:eastAsia="宋体" w:cs="宋体"/>
                <w:bCs/>
                <w:spacing w:val="1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pacing w:val="10"/>
                <w:kern w:val="0"/>
                <w:sz w:val="24"/>
                <w:szCs w:val="24"/>
                <w:lang w:val="en-US" w:eastAsia="zh-CN"/>
              </w:rPr>
              <w:t>非标定制</w:t>
            </w:r>
          </w:p>
        </w:tc>
        <w:tc>
          <w:tcPr>
            <w:tcW w:w="11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170"/>
              <w:jc w:val="center"/>
              <w:textAlignment w:val="auto"/>
              <w:rPr>
                <w:rFonts w:hint="default" w:ascii="宋体" w:hAnsi="宋体" w:eastAsia="宋体" w:cs="宋体"/>
                <w:bCs/>
                <w:spacing w:val="1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pacing w:val="10"/>
                <w:kern w:val="0"/>
                <w:sz w:val="24"/>
                <w:szCs w:val="24"/>
                <w:lang w:val="en-US" w:eastAsia="zh-CN"/>
              </w:rPr>
              <w:t>6套</w:t>
            </w:r>
          </w:p>
        </w:tc>
        <w:tc>
          <w:tcPr>
            <w:tcW w:w="14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170"/>
              <w:jc w:val="center"/>
              <w:textAlignment w:val="auto"/>
              <w:rPr>
                <w:rFonts w:hint="eastAsia" w:ascii="宋体" w:hAnsi="宋体" w:eastAsia="宋体" w:cs="宋体"/>
                <w:bCs/>
                <w:spacing w:val="1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170"/>
              <w:jc w:val="center"/>
              <w:textAlignment w:val="auto"/>
              <w:rPr>
                <w:rFonts w:hint="eastAsia" w:ascii="宋体" w:hAnsi="宋体" w:eastAsia="宋体" w:cs="宋体"/>
                <w:bCs/>
                <w:spacing w:val="1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pacing w:val="10"/>
                <w:kern w:val="0"/>
                <w:sz w:val="24"/>
                <w:szCs w:val="24"/>
                <w:lang w:val="en-US" w:eastAsia="zh-CN"/>
              </w:rPr>
              <w:t>电机利旧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170"/>
              <w:jc w:val="center"/>
              <w:textAlignment w:val="auto"/>
              <w:rPr>
                <w:rFonts w:ascii="宋体" w:hAnsi="宋体" w:cs="宋体"/>
                <w:bCs/>
                <w:spacing w:val="1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pacing w:val="10"/>
                <w:kern w:val="0"/>
                <w:sz w:val="24"/>
                <w:szCs w:val="24"/>
              </w:rPr>
              <w:t>侧导轮</w:t>
            </w:r>
          </w:p>
        </w:tc>
        <w:tc>
          <w:tcPr>
            <w:tcW w:w="27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170"/>
              <w:jc w:val="center"/>
              <w:textAlignment w:val="auto"/>
              <w:rPr>
                <w:rFonts w:ascii="宋体" w:hAnsi="宋体" w:cs="宋体"/>
                <w:bCs/>
                <w:spacing w:val="1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pacing w:val="10"/>
                <w:kern w:val="0"/>
                <w:sz w:val="24"/>
                <w:szCs w:val="24"/>
              </w:rPr>
              <w:t>非标</w:t>
            </w:r>
            <w:r>
              <w:rPr>
                <w:rFonts w:hint="eastAsia" w:ascii="宋体" w:hAnsi="宋体" w:cs="宋体"/>
                <w:bCs/>
                <w:spacing w:val="10"/>
                <w:kern w:val="0"/>
                <w:sz w:val="24"/>
                <w:szCs w:val="24"/>
                <w:lang w:val="en-US" w:eastAsia="zh-CN"/>
              </w:rPr>
              <w:t>定制</w:t>
            </w:r>
          </w:p>
        </w:tc>
        <w:tc>
          <w:tcPr>
            <w:tcW w:w="11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170"/>
              <w:jc w:val="center"/>
              <w:textAlignment w:val="auto"/>
              <w:rPr>
                <w:rFonts w:ascii="宋体" w:hAnsi="宋体" w:cs="宋体"/>
                <w:bCs/>
                <w:spacing w:val="1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pacing w:val="10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bCs/>
                <w:spacing w:val="10"/>
                <w:kern w:val="0"/>
                <w:sz w:val="24"/>
                <w:szCs w:val="24"/>
              </w:rPr>
              <w:t>套</w:t>
            </w:r>
          </w:p>
        </w:tc>
        <w:tc>
          <w:tcPr>
            <w:tcW w:w="14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170"/>
              <w:jc w:val="center"/>
              <w:textAlignment w:val="auto"/>
              <w:rPr>
                <w:rFonts w:ascii="宋体" w:hAnsi="宋体" w:cs="宋体"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4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170"/>
              <w:jc w:val="center"/>
              <w:textAlignment w:val="auto"/>
              <w:rPr>
                <w:rFonts w:ascii="宋体" w:hAnsi="宋体" w:cs="宋体"/>
                <w:bCs/>
                <w:spacing w:val="1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pacing w:val="10"/>
                <w:kern w:val="0"/>
                <w:sz w:val="24"/>
                <w:szCs w:val="24"/>
              </w:rPr>
              <w:t>碳钢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170"/>
              <w:jc w:val="center"/>
              <w:textAlignment w:val="auto"/>
              <w:rPr>
                <w:rFonts w:hint="eastAsia" w:ascii="宋体" w:hAnsi="宋体" w:eastAsia="宋体" w:cs="宋体"/>
                <w:bCs/>
                <w:spacing w:val="1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spacing w:val="10"/>
                <w:kern w:val="0"/>
                <w:sz w:val="24"/>
                <w:szCs w:val="24"/>
                <w:lang w:eastAsia="zh-CN"/>
              </w:rPr>
              <w:t>导轨</w:t>
            </w:r>
          </w:p>
        </w:tc>
        <w:tc>
          <w:tcPr>
            <w:tcW w:w="27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170"/>
              <w:jc w:val="center"/>
              <w:textAlignment w:val="auto"/>
              <w:rPr>
                <w:rFonts w:hint="eastAsia" w:ascii="宋体" w:hAnsi="宋体" w:eastAsia="宋体" w:cs="宋体"/>
                <w:bCs/>
                <w:spacing w:val="1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spacing w:val="10"/>
                <w:kern w:val="0"/>
                <w:sz w:val="24"/>
                <w:szCs w:val="24"/>
                <w:lang w:eastAsia="zh-CN"/>
              </w:rPr>
              <w:t>非标定制</w:t>
            </w:r>
          </w:p>
        </w:tc>
        <w:tc>
          <w:tcPr>
            <w:tcW w:w="11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170"/>
              <w:jc w:val="center"/>
              <w:textAlignment w:val="auto"/>
              <w:rPr>
                <w:rFonts w:hint="default" w:ascii="宋体" w:hAnsi="宋体" w:cs="宋体"/>
                <w:bCs/>
                <w:spacing w:val="1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pacing w:val="10"/>
                <w:kern w:val="0"/>
                <w:sz w:val="24"/>
                <w:szCs w:val="24"/>
                <w:lang w:val="en-US" w:eastAsia="zh-CN"/>
              </w:rPr>
              <w:t>2套</w:t>
            </w:r>
          </w:p>
        </w:tc>
        <w:tc>
          <w:tcPr>
            <w:tcW w:w="14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170"/>
              <w:jc w:val="center"/>
              <w:textAlignment w:val="auto"/>
              <w:rPr>
                <w:rFonts w:hint="default" w:ascii="宋体" w:hAnsi="宋体" w:cs="宋体"/>
                <w:bCs/>
                <w:spacing w:val="1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170"/>
              <w:jc w:val="center"/>
              <w:textAlignment w:val="auto"/>
              <w:rPr>
                <w:rFonts w:hint="eastAsia" w:ascii="宋体" w:hAnsi="宋体" w:cs="宋体"/>
                <w:bCs/>
                <w:spacing w:val="1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170"/>
              <w:jc w:val="center"/>
              <w:textAlignment w:val="auto"/>
              <w:rPr>
                <w:rFonts w:hint="eastAsia" w:ascii="宋体" w:hAnsi="宋体" w:eastAsia="宋体" w:cs="宋体"/>
                <w:bCs/>
                <w:spacing w:val="1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pacing w:val="10"/>
                <w:kern w:val="0"/>
                <w:sz w:val="24"/>
                <w:szCs w:val="24"/>
                <w:lang w:val="en-US" w:eastAsia="zh-CN"/>
              </w:rPr>
              <w:t>传动链条</w:t>
            </w:r>
          </w:p>
        </w:tc>
        <w:tc>
          <w:tcPr>
            <w:tcW w:w="27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170"/>
              <w:jc w:val="center"/>
              <w:textAlignment w:val="auto"/>
              <w:rPr>
                <w:rFonts w:hint="eastAsia" w:ascii="宋体" w:hAnsi="宋体" w:eastAsia="宋体" w:cs="宋体"/>
                <w:bCs/>
                <w:spacing w:val="1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pacing w:val="10"/>
                <w:kern w:val="0"/>
                <w:sz w:val="24"/>
                <w:szCs w:val="24"/>
                <w:lang w:val="en-US" w:eastAsia="zh-CN"/>
              </w:rPr>
              <w:t>08B</w:t>
            </w:r>
          </w:p>
        </w:tc>
        <w:tc>
          <w:tcPr>
            <w:tcW w:w="11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170"/>
              <w:jc w:val="center"/>
              <w:textAlignment w:val="auto"/>
              <w:rPr>
                <w:rFonts w:hint="eastAsia" w:ascii="宋体" w:hAnsi="宋体" w:cs="宋体"/>
                <w:bCs/>
                <w:spacing w:val="1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pacing w:val="10"/>
                <w:kern w:val="0"/>
                <w:sz w:val="24"/>
                <w:szCs w:val="24"/>
                <w:lang w:val="en-US" w:eastAsia="zh-CN"/>
              </w:rPr>
              <w:t>20米</w:t>
            </w:r>
          </w:p>
        </w:tc>
        <w:tc>
          <w:tcPr>
            <w:tcW w:w="14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170"/>
              <w:jc w:val="center"/>
              <w:textAlignment w:val="auto"/>
              <w:rPr>
                <w:rFonts w:hint="eastAsia" w:ascii="宋体" w:hAnsi="宋体" w:cs="宋体"/>
                <w:bCs/>
                <w:spacing w:val="1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170"/>
              <w:jc w:val="center"/>
              <w:textAlignment w:val="auto"/>
              <w:rPr>
                <w:rFonts w:hint="eastAsia" w:ascii="宋体" w:hAnsi="宋体" w:eastAsia="宋体" w:cs="宋体"/>
                <w:bCs/>
                <w:spacing w:val="1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pacing w:val="10"/>
                <w:kern w:val="0"/>
                <w:sz w:val="24"/>
                <w:szCs w:val="24"/>
                <w:lang w:val="en-US" w:eastAsia="zh-CN"/>
              </w:rPr>
              <w:t>碳钢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170"/>
              <w:jc w:val="center"/>
              <w:textAlignment w:val="auto"/>
              <w:rPr>
                <w:rFonts w:hint="eastAsia" w:ascii="宋体" w:hAnsi="宋体" w:cs="宋体"/>
                <w:bCs/>
                <w:spacing w:val="1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pacing w:val="10"/>
                <w:kern w:val="0"/>
                <w:sz w:val="24"/>
                <w:szCs w:val="24"/>
                <w:lang w:val="en-US" w:eastAsia="zh-CN"/>
              </w:rPr>
              <w:t>传动链条</w:t>
            </w:r>
          </w:p>
        </w:tc>
        <w:tc>
          <w:tcPr>
            <w:tcW w:w="27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170"/>
              <w:jc w:val="center"/>
              <w:textAlignment w:val="auto"/>
              <w:rPr>
                <w:rFonts w:hint="eastAsia" w:ascii="宋体" w:hAnsi="宋体" w:eastAsia="宋体" w:cs="宋体"/>
                <w:bCs/>
                <w:spacing w:val="1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pacing w:val="10"/>
                <w:kern w:val="0"/>
                <w:sz w:val="24"/>
                <w:szCs w:val="24"/>
                <w:lang w:val="en-US" w:eastAsia="zh-CN"/>
              </w:rPr>
              <w:t>12A</w:t>
            </w:r>
          </w:p>
        </w:tc>
        <w:tc>
          <w:tcPr>
            <w:tcW w:w="11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170"/>
              <w:jc w:val="center"/>
              <w:textAlignment w:val="auto"/>
              <w:rPr>
                <w:rFonts w:hint="eastAsia" w:ascii="宋体" w:hAnsi="宋体" w:cs="宋体"/>
                <w:bCs/>
                <w:spacing w:val="1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pacing w:val="10"/>
                <w:kern w:val="0"/>
                <w:sz w:val="24"/>
                <w:szCs w:val="24"/>
                <w:lang w:val="en-US" w:eastAsia="zh-CN"/>
              </w:rPr>
              <w:t>20米</w:t>
            </w:r>
          </w:p>
        </w:tc>
        <w:tc>
          <w:tcPr>
            <w:tcW w:w="14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170"/>
              <w:jc w:val="center"/>
              <w:textAlignment w:val="auto"/>
              <w:rPr>
                <w:rFonts w:hint="eastAsia" w:ascii="宋体" w:hAnsi="宋体" w:cs="宋体"/>
                <w:bCs/>
                <w:spacing w:val="1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170"/>
              <w:jc w:val="center"/>
              <w:textAlignment w:val="auto"/>
              <w:rPr>
                <w:rFonts w:hint="eastAsia" w:ascii="宋体" w:hAnsi="宋体" w:eastAsia="宋体" w:cs="宋体"/>
                <w:bCs/>
                <w:spacing w:val="1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pacing w:val="10"/>
                <w:kern w:val="0"/>
                <w:sz w:val="24"/>
                <w:szCs w:val="24"/>
                <w:lang w:val="en-US" w:eastAsia="zh-CN"/>
              </w:rPr>
              <w:t>碳钢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170"/>
              <w:jc w:val="center"/>
              <w:textAlignment w:val="auto"/>
              <w:rPr>
                <w:rFonts w:hint="eastAsia" w:ascii="宋体" w:hAnsi="宋体" w:cs="宋体"/>
                <w:bCs/>
                <w:spacing w:val="1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pacing w:val="10"/>
                <w:kern w:val="0"/>
                <w:sz w:val="24"/>
                <w:szCs w:val="24"/>
                <w:lang w:val="en-US" w:eastAsia="zh-CN"/>
              </w:rPr>
              <w:t>提升链条</w:t>
            </w:r>
          </w:p>
        </w:tc>
        <w:tc>
          <w:tcPr>
            <w:tcW w:w="27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170"/>
              <w:jc w:val="center"/>
              <w:textAlignment w:val="auto"/>
              <w:rPr>
                <w:rFonts w:hint="default" w:ascii="宋体" w:hAnsi="宋体" w:cs="宋体"/>
                <w:bCs/>
                <w:spacing w:val="1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pacing w:val="10"/>
                <w:kern w:val="0"/>
                <w:sz w:val="24"/>
                <w:szCs w:val="24"/>
                <w:lang w:val="en-US" w:eastAsia="zh-CN"/>
              </w:rPr>
              <w:t>20A</w:t>
            </w:r>
          </w:p>
        </w:tc>
        <w:tc>
          <w:tcPr>
            <w:tcW w:w="11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170"/>
              <w:jc w:val="center"/>
              <w:textAlignment w:val="auto"/>
              <w:rPr>
                <w:rFonts w:hint="default" w:ascii="宋体" w:hAnsi="宋体" w:cs="宋体"/>
                <w:bCs/>
                <w:spacing w:val="1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pacing w:val="10"/>
                <w:kern w:val="0"/>
                <w:sz w:val="24"/>
                <w:szCs w:val="24"/>
                <w:lang w:val="en-US" w:eastAsia="zh-CN"/>
              </w:rPr>
              <w:t>70米</w:t>
            </w:r>
          </w:p>
        </w:tc>
        <w:tc>
          <w:tcPr>
            <w:tcW w:w="14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170"/>
              <w:jc w:val="center"/>
              <w:textAlignment w:val="auto"/>
              <w:rPr>
                <w:rFonts w:hint="default" w:ascii="宋体" w:hAnsi="宋体" w:cs="宋体"/>
                <w:bCs/>
                <w:spacing w:val="1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170"/>
              <w:jc w:val="center"/>
              <w:textAlignment w:val="auto"/>
              <w:rPr>
                <w:rFonts w:hint="eastAsia" w:ascii="宋体" w:hAnsi="宋体" w:cs="宋体"/>
                <w:bCs/>
                <w:spacing w:val="1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pacing w:val="10"/>
                <w:kern w:val="0"/>
                <w:sz w:val="24"/>
                <w:szCs w:val="24"/>
                <w:lang w:val="en-US" w:eastAsia="zh-CN"/>
              </w:rPr>
              <w:t>碳钢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6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170"/>
              <w:jc w:val="center"/>
              <w:textAlignment w:val="auto"/>
              <w:rPr>
                <w:rFonts w:hint="eastAsia" w:ascii="宋体" w:hAnsi="宋体" w:cs="宋体"/>
                <w:bCs/>
                <w:spacing w:val="1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pacing w:val="10"/>
                <w:kern w:val="0"/>
                <w:sz w:val="24"/>
                <w:szCs w:val="24"/>
                <w:lang w:val="en-US" w:eastAsia="zh-CN"/>
              </w:rPr>
              <w:t>机械大保</w:t>
            </w:r>
          </w:p>
        </w:tc>
        <w:tc>
          <w:tcPr>
            <w:tcW w:w="27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170"/>
              <w:jc w:val="center"/>
              <w:textAlignment w:val="auto"/>
              <w:rPr>
                <w:rFonts w:hint="eastAsia" w:ascii="宋体" w:hAnsi="宋体" w:cs="宋体"/>
                <w:bCs/>
                <w:spacing w:val="1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pacing w:val="10"/>
                <w:kern w:val="0"/>
                <w:sz w:val="24"/>
                <w:szCs w:val="24"/>
                <w:lang w:val="en-US" w:eastAsia="zh-CN"/>
              </w:rPr>
              <w:t>整机加固排查隐患，传动机构润滑</w:t>
            </w:r>
          </w:p>
        </w:tc>
        <w:tc>
          <w:tcPr>
            <w:tcW w:w="11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170"/>
              <w:jc w:val="center"/>
              <w:textAlignment w:val="auto"/>
              <w:rPr>
                <w:rFonts w:hint="default" w:ascii="宋体" w:hAnsi="宋体" w:cs="宋体"/>
                <w:bCs/>
                <w:spacing w:val="1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pacing w:val="1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170"/>
              <w:jc w:val="center"/>
              <w:textAlignment w:val="auto"/>
              <w:rPr>
                <w:rFonts w:hint="default" w:ascii="宋体" w:hAnsi="宋体" w:cs="宋体"/>
                <w:bCs/>
                <w:spacing w:val="1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170"/>
              <w:jc w:val="center"/>
              <w:textAlignment w:val="auto"/>
              <w:rPr>
                <w:rFonts w:hint="eastAsia" w:ascii="宋体" w:hAnsi="宋体" w:cs="宋体"/>
                <w:bCs/>
                <w:spacing w:val="1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170"/>
              <w:jc w:val="center"/>
              <w:textAlignment w:val="auto"/>
              <w:rPr>
                <w:rFonts w:hint="eastAsia" w:ascii="宋体" w:hAnsi="宋体" w:cs="宋体"/>
                <w:bCs/>
                <w:spacing w:val="1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pacing w:val="10"/>
                <w:kern w:val="0"/>
                <w:sz w:val="24"/>
                <w:szCs w:val="24"/>
                <w:lang w:val="en-US" w:eastAsia="zh-CN"/>
              </w:rPr>
              <w:t>电控大保</w:t>
            </w:r>
          </w:p>
        </w:tc>
        <w:tc>
          <w:tcPr>
            <w:tcW w:w="27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170"/>
              <w:jc w:val="center"/>
              <w:textAlignment w:val="auto"/>
              <w:rPr>
                <w:rFonts w:hint="eastAsia" w:ascii="宋体" w:hAnsi="宋体" w:cs="宋体"/>
                <w:bCs/>
                <w:spacing w:val="1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pacing w:val="10"/>
                <w:kern w:val="0"/>
                <w:sz w:val="24"/>
                <w:szCs w:val="24"/>
                <w:lang w:val="en-US" w:eastAsia="zh-CN"/>
              </w:rPr>
              <w:t>线缆、传感器、行程开关检测更换，系统维护升级</w:t>
            </w:r>
          </w:p>
        </w:tc>
        <w:tc>
          <w:tcPr>
            <w:tcW w:w="11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170"/>
              <w:jc w:val="center"/>
              <w:textAlignment w:val="auto"/>
              <w:rPr>
                <w:rFonts w:hint="default" w:ascii="宋体" w:hAnsi="宋体" w:cs="宋体"/>
                <w:bCs/>
                <w:spacing w:val="1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pacing w:val="1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170"/>
              <w:jc w:val="center"/>
              <w:textAlignment w:val="auto"/>
              <w:rPr>
                <w:rFonts w:hint="default" w:ascii="宋体" w:hAnsi="宋体" w:cs="宋体"/>
                <w:bCs/>
                <w:spacing w:val="10"/>
                <w:kern w:val="0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4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170"/>
              <w:jc w:val="center"/>
              <w:textAlignment w:val="auto"/>
              <w:rPr>
                <w:rFonts w:hint="eastAsia" w:ascii="宋体" w:hAnsi="宋体" w:cs="宋体"/>
                <w:bCs/>
                <w:spacing w:val="1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170"/>
              <w:jc w:val="center"/>
              <w:textAlignment w:val="auto"/>
              <w:rPr>
                <w:rFonts w:hint="eastAsia" w:ascii="宋体" w:hAnsi="宋体" w:cs="宋体"/>
                <w:bCs/>
                <w:spacing w:val="1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pacing w:val="10"/>
                <w:kern w:val="0"/>
                <w:sz w:val="24"/>
                <w:szCs w:val="24"/>
                <w:lang w:val="en-US" w:eastAsia="zh-CN"/>
              </w:rPr>
              <w:t>人工及差旅</w:t>
            </w:r>
          </w:p>
        </w:tc>
        <w:tc>
          <w:tcPr>
            <w:tcW w:w="27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170"/>
              <w:jc w:val="center"/>
              <w:textAlignment w:val="auto"/>
              <w:rPr>
                <w:rFonts w:hint="eastAsia" w:ascii="宋体" w:hAnsi="宋体" w:cs="宋体"/>
                <w:bCs/>
                <w:spacing w:val="1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170"/>
              <w:jc w:val="center"/>
              <w:textAlignment w:val="auto"/>
              <w:rPr>
                <w:rFonts w:hint="default" w:ascii="宋体" w:hAnsi="宋体" w:cs="宋体"/>
                <w:bCs/>
                <w:spacing w:val="1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pacing w:val="1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170"/>
              <w:jc w:val="center"/>
              <w:textAlignment w:val="auto"/>
              <w:rPr>
                <w:rFonts w:hint="default" w:ascii="宋体" w:hAnsi="宋体" w:cs="宋体"/>
                <w:bCs/>
                <w:spacing w:val="1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170"/>
              <w:jc w:val="center"/>
              <w:textAlignment w:val="auto"/>
              <w:rPr>
                <w:rFonts w:hint="eastAsia" w:ascii="宋体" w:hAnsi="宋体" w:cs="宋体"/>
                <w:bCs/>
                <w:spacing w:val="1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8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170"/>
              <w:jc w:val="left"/>
              <w:textAlignment w:val="auto"/>
              <w:rPr>
                <w:rFonts w:hint="eastAsia" w:ascii="宋体" w:hAnsi="宋体" w:cs="宋体"/>
                <w:bCs/>
                <w:spacing w:val="1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pacing w:val="10"/>
                <w:kern w:val="0"/>
                <w:sz w:val="24"/>
                <w:szCs w:val="24"/>
                <w:lang w:val="en-US" w:eastAsia="zh-CN"/>
              </w:rPr>
              <w:t>注：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170"/>
              <w:jc w:val="left"/>
              <w:textAlignment w:val="auto"/>
              <w:rPr>
                <w:rFonts w:hint="eastAsia" w:ascii="宋体" w:hAnsi="宋体" w:cs="宋体"/>
                <w:bCs/>
                <w:spacing w:val="1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spacing w:val="10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bCs/>
                <w:spacing w:val="10"/>
                <w:kern w:val="0"/>
                <w:sz w:val="24"/>
                <w:szCs w:val="24"/>
              </w:rPr>
              <w:t>以上报价</w:t>
            </w:r>
            <w:r>
              <w:rPr>
                <w:rFonts w:hint="eastAsia" w:ascii="宋体" w:hAnsi="宋体" w:cs="宋体"/>
                <w:bCs/>
                <w:spacing w:val="10"/>
                <w:kern w:val="0"/>
                <w:sz w:val="24"/>
                <w:szCs w:val="24"/>
                <w:lang w:val="en-US" w:eastAsia="zh-CN"/>
              </w:rPr>
              <w:t>为货到西南航食报价</w:t>
            </w:r>
            <w:r>
              <w:rPr>
                <w:rFonts w:hint="eastAsia" w:ascii="宋体" w:hAnsi="宋体" w:cs="宋体"/>
                <w:bCs/>
                <w:spacing w:val="10"/>
                <w:kern w:val="0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170"/>
              <w:jc w:val="left"/>
              <w:textAlignment w:val="auto"/>
              <w:rPr>
                <w:rFonts w:hint="eastAsia" w:ascii="宋体" w:hAnsi="宋体" w:cs="宋体"/>
                <w:bCs/>
                <w:spacing w:val="1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pacing w:val="10"/>
                <w:kern w:val="0"/>
                <w:sz w:val="24"/>
                <w:szCs w:val="24"/>
                <w:lang w:val="en-US" w:eastAsia="zh-CN"/>
              </w:rPr>
              <w:t>2.货款依照合同约定支付。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PowerPlusWaterMarkObject11121405" o:spid="_x0000_s4097" o:spt="136" type="#_x0000_t136" style="position:absolute;left:0pt;margin-left:371.3pt;margin-top:595.25pt;height:15pt;width:196pt;mso-position-horizontal-relative:margin;mso-position-vertical-relative:margin;rotation:-2949120f;z-index:-251639808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shape="t" fitpath="t" trim="t" xscale="f" string="6101000980 2026-05-20 16:13:21" style="font-family:汉仪旗黑KW 55S;font-size:15pt;v-same-letter-heights:f;v-text-align:center;"/>
        </v:shape>
      </w:pict>
    </w:r>
    <w:r>
      <w:rPr>
        <w:sz w:val="18"/>
      </w:rPr>
      <w:pict>
        <v:shape id="PowerPlusWaterMarkObject10245570" o:spid="_x0000_s4098" o:spt="136" type="#_x0000_t136" style="position:absolute;left:0pt;margin-left:208pt;margin-top:758.55pt;height:15pt;width:196pt;mso-position-horizontal-relative:margin;mso-position-vertical-relative:margin;rotation:-2949120f;z-index:-251640832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shape="t" fitpath="t" trim="t" xscale="f" string="6101000980 2026-05-20 16:13:21" style="font-family:汉仪旗黑KW 55S;font-size:15pt;v-same-letter-heights:f;v-text-align:center;"/>
        </v:shape>
      </w:pict>
    </w:r>
    <w:r>
      <w:rPr>
        <w:sz w:val="18"/>
      </w:rPr>
      <w:pict>
        <v:shape id="PowerPlusWaterMarkObject9452393" o:spid="_x0000_s4099" o:spt="136" type="#_x0000_t136" style="position:absolute;left:0pt;margin-left:371.3pt;margin-top:389.9pt;height:15pt;width:196pt;mso-position-horizontal-relative:margin;mso-position-vertical-relative:margin;rotation:-2949120f;z-index:-251641856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shape="t" fitpath="t" trim="t" xscale="f" string="6101000980 2026-05-20 16:13:21" style="font-family:汉仪旗黑KW 55S;font-size:15pt;v-same-letter-heights:f;v-text-align:center;"/>
        </v:shape>
      </w:pict>
    </w:r>
    <w:r>
      <w:rPr>
        <w:sz w:val="18"/>
      </w:rPr>
      <w:pict>
        <v:shape id="PowerPlusWaterMarkObject8609496" o:spid="_x0000_s4100" o:spt="136" type="#_x0000_t136" style="position:absolute;left:0pt;margin-left:208pt;margin-top:553.25pt;height:15pt;width:196pt;mso-position-horizontal-relative:margin;mso-position-vertical-relative:margin;rotation:-2949120f;z-index:-251642880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shape="t" fitpath="t" trim="t" xscale="f" string="6101000980 2026-05-20 16:13:21" style="font-family:汉仪旗黑KW 55S;font-size:15pt;v-same-letter-heights:f;v-text-align:center;"/>
        </v:shape>
      </w:pict>
    </w:r>
    <w:r>
      <w:rPr>
        <w:sz w:val="18"/>
      </w:rPr>
      <w:pict>
        <v:shape id="PowerPlusWaterMarkObject8588364" o:spid="_x0000_s4101" o:spt="136" type="#_x0000_t136" style="position:absolute;left:0pt;margin-left:44.65pt;margin-top:716.6pt;height:15pt;width:196pt;mso-position-horizontal-relative:margin;mso-position-vertical-relative:margin;rotation:-2949120f;z-index:-251643904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shape="t" fitpath="t" trim="t" xscale="f" string="6101000980 2026-05-20 16:13:21" style="font-family:汉仪旗黑KW 55S;font-size:15pt;v-same-letter-heights:f;v-text-align:center;"/>
        </v:shape>
      </w:pict>
    </w:r>
    <w:r>
      <w:rPr>
        <w:sz w:val="18"/>
      </w:rPr>
      <w:pict>
        <v:shape id="PowerPlusWaterMarkObject8439900" o:spid="_x0000_s4102" o:spt="136" type="#_x0000_t136" style="position:absolute;left:0pt;margin-left:371.3pt;margin-top:184.6pt;height:15pt;width:196pt;mso-position-horizontal-relative:margin;mso-position-vertical-relative:margin;rotation:-2949120f;z-index:-251644928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shape="t" fitpath="t" trim="t" xscale="f" string="6101000980 2026-05-20 16:13:21" style="font-family:汉仪旗黑KW 55S;font-size:15pt;v-same-letter-heights:f;v-text-align:center;"/>
        </v:shape>
      </w:pict>
    </w:r>
    <w:r>
      <w:rPr>
        <w:sz w:val="18"/>
      </w:rPr>
      <w:pict>
        <v:shape id="PowerPlusWaterMarkObject7920927" o:spid="_x0000_s4103" o:spt="136" type="#_x0000_t136" style="position:absolute;left:0pt;margin-left:208pt;margin-top:347.95pt;height:15pt;width:196pt;mso-position-horizontal-relative:margin;mso-position-vertical-relative:margin;rotation:-2949120f;z-index:-251645952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shape="t" fitpath="t" trim="t" xscale="f" string="6101000980 2026-05-20 16:13:21" style="font-family:汉仪旗黑KW 55S;font-size:15pt;v-same-letter-heights:f;v-text-align:center;"/>
        </v:shape>
      </w:pict>
    </w:r>
    <w:r>
      <w:rPr>
        <w:sz w:val="18"/>
      </w:rPr>
      <w:pict>
        <v:shape id="PowerPlusWaterMarkObject6947255" o:spid="_x0000_s4104" o:spt="136" type="#_x0000_t136" style="position:absolute;left:0pt;margin-left:44.65pt;margin-top:511.3pt;height:15pt;width:196pt;mso-position-horizontal-relative:margin;mso-position-vertical-relative:margin;rotation:-2949120f;z-index:-251646976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shape="t" fitpath="t" trim="t" xscale="f" string="6101000980 2026-05-20 16:13:21" style="font-family:汉仪旗黑KW 55S;font-size:15pt;v-same-letter-heights:f;v-text-align:center;"/>
        </v:shape>
      </w:pict>
    </w:r>
    <w:r>
      <w:rPr>
        <w:sz w:val="18"/>
      </w:rPr>
      <w:pict>
        <v:shape id="PowerPlusWaterMarkObject6184735" o:spid="_x0000_s4105" o:spt="136" type="#_x0000_t136" style="position:absolute;left:0pt;margin-left:-118.7pt;margin-top:674.65pt;height:15pt;width:196pt;mso-position-horizontal-relative:margin;mso-position-vertical-relative:margin;rotation:-2949120f;z-index:-251648000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shape="t" fitpath="t" trim="t" xscale="f" string="6101000980 2026-05-20 16:13:21" style="font-family:汉仪旗黑KW 55S;font-size:15pt;v-same-letter-heights:f;v-text-align:center;"/>
        </v:shape>
      </w:pict>
    </w:r>
    <w:r>
      <w:rPr>
        <w:sz w:val="18"/>
      </w:rPr>
      <w:pict>
        <v:shape id="PowerPlusWaterMarkObject5575446" o:spid="_x0000_s4106" o:spt="136" type="#_x0000_t136" style="position:absolute;left:0pt;margin-left:371.3pt;margin-top:-20.7pt;height:15pt;width:196pt;mso-position-horizontal-relative:margin;mso-position-vertical-relative:margin;rotation:-2949120f;z-index:-251649024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shape="t" fitpath="t" trim="t" xscale="f" string="6101000980 2026-05-20 16:13:21" style="font-family:汉仪旗黑KW 55S;font-size:15pt;v-same-letter-heights:f;v-text-align:center;"/>
        </v:shape>
      </w:pict>
    </w:r>
    <w:r>
      <w:rPr>
        <w:sz w:val="18"/>
      </w:rPr>
      <w:pict>
        <v:shape id="PowerPlusWaterMarkObject5189749" o:spid="_x0000_s4107" o:spt="136" type="#_x0000_t136" style="position:absolute;left:0pt;margin-left:208pt;margin-top:142.65pt;height:15pt;width:196pt;mso-position-horizontal-relative:margin;mso-position-vertical-relative:margin;rotation:-2949120f;z-index:-251650048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shape="t" fitpath="t" trim="t" xscale="f" string="6101000980 2026-05-20 16:13:21" style="font-family:汉仪旗黑KW 55S;font-size:15pt;v-same-letter-heights:f;v-text-align:center;"/>
        </v:shape>
      </w:pict>
    </w:r>
    <w:r>
      <w:rPr>
        <w:sz w:val="18"/>
      </w:rPr>
      <w:pict>
        <v:shape id="PowerPlusWaterMarkObject4679648" o:spid="_x0000_s4108" o:spt="136" type="#_x0000_t136" style="position:absolute;left:0pt;margin-left:44.65pt;margin-top:305.95pt;height:15pt;width:196pt;mso-position-horizontal-relative:margin;mso-position-vertical-relative:margin;rotation:-2949120f;z-index:-251651072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shape="t" fitpath="t" trim="t" xscale="f" string="6101000980 2026-05-20 16:13:21" style="font-family:汉仪旗黑KW 55S;font-size:15pt;v-same-letter-heights:f;v-text-align:center;"/>
        </v:shape>
      </w:pict>
    </w:r>
    <w:r>
      <w:rPr>
        <w:sz w:val="18"/>
      </w:rPr>
      <w:pict>
        <v:shape id="PowerPlusWaterMarkObject4315406" o:spid="_x0000_s4109" o:spt="136" type="#_x0000_t136" style="position:absolute;left:0pt;margin-left:-118.7pt;margin-top:469.3pt;height:15pt;width:196pt;mso-position-horizontal-relative:margin;mso-position-vertical-relative:margin;rotation:-2949120f;z-index:-251652096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shape="t" fitpath="t" trim="t" xscale="f" string="6101000980 2026-05-20 16:13:21" style="font-family:汉仪旗黑KW 55S;font-size:15pt;v-same-letter-heights:f;v-text-align:center;"/>
        </v:shape>
      </w:pict>
    </w:r>
    <w:r>
      <w:rPr>
        <w:sz w:val="18"/>
      </w:rPr>
      <w:pict>
        <v:shape id="PowerPlusWaterMarkObject3931576" o:spid="_x0000_s4110" o:spt="136" type="#_x0000_t136" style="position:absolute;left:0pt;margin-left:208pt;margin-top:-62.7pt;height:15pt;width:196pt;mso-position-horizontal-relative:margin;mso-position-vertical-relative:margin;rotation:-2949120f;z-index:-251653120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shape="t" fitpath="t" trim="t" xscale="f" string="6101000980 2026-05-20 16:13:21" style="font-family:汉仪旗黑KW 55S;font-size:15pt;v-same-letter-heights:f;v-text-align:center;"/>
        </v:shape>
      </w:pict>
    </w:r>
    <w:r>
      <w:rPr>
        <w:sz w:val="18"/>
      </w:rPr>
      <w:pict>
        <v:shape id="PowerPlusWaterMarkObject3169045" o:spid="_x0000_s4111" o:spt="136" type="#_x0000_t136" style="position:absolute;left:0pt;margin-left:44.65pt;margin-top:100.65pt;height:15pt;width:196pt;mso-position-horizontal-relative:margin;mso-position-vertical-relative:margin;rotation:-2949120f;z-index:-251654144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shape="t" fitpath="t" trim="t" xscale="f" string="6101000980 2026-05-20 16:13:21" style="font-family:汉仪旗黑KW 55S;font-size:15pt;v-same-letter-heights:f;v-text-align:center;"/>
        </v:shape>
      </w:pict>
    </w:r>
    <w:r>
      <w:rPr>
        <w:sz w:val="18"/>
      </w:rPr>
      <w:pict>
        <v:shape id="PowerPlusWaterMarkObject2302299" o:spid="_x0000_s4112" o:spt="136" type="#_x0000_t136" style="position:absolute;left:0pt;margin-left:-118.7pt;margin-top:264pt;height:15pt;width:196pt;mso-position-horizontal-relative:margin;mso-position-vertical-relative:margin;rotation:-2949120f;z-index:-251655168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shape="t" fitpath="t" trim="t" xscale="f" string="6101000980 2026-05-20 16:13:21" style="font-family:汉仪旗黑KW 55S;font-size:15pt;v-same-letter-heights:f;v-text-align:center;"/>
        </v:shape>
      </w:pict>
    </w:r>
    <w:r>
      <w:rPr>
        <w:sz w:val="18"/>
      </w:rPr>
      <w:pict>
        <v:shape id="PowerPlusWaterMarkObject1503186" o:spid="_x0000_s4113" o:spt="136" type="#_x0000_t136" style="position:absolute;left:0pt;margin-left:44.65pt;margin-top:-104.65pt;height:15pt;width:196pt;mso-position-horizontal-relative:margin;mso-position-vertical-relative:margin;rotation:-2949120f;z-index:-251656192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shape="t" fitpath="t" trim="t" xscale="f" string="6101000980 2026-05-20 16:13:21" style="font-family:汉仪旗黑KW 55S;font-size:15pt;v-same-letter-heights:f;v-text-align:center;"/>
        </v:shape>
      </w:pict>
    </w:r>
    <w:r>
      <w:rPr>
        <w:sz w:val="18"/>
      </w:rPr>
      <w:pict>
        <v:shape id="PowerPlusWaterMarkObject705664" o:spid="_x0000_s4114" o:spt="136" type="#_x0000_t136" style="position:absolute;left:0pt;margin-left:-118.7pt;margin-top:58.7pt;height:15pt;width:196pt;mso-position-horizontal-relative:margin;mso-position-vertical-relative:margin;rotation:-2949120f;z-index:-251657216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shape="t" fitpath="t" trim="t" xscale="f" string="6101000980 2026-05-20 16:13:21" style="font-family:汉仪旗黑KW 55S;font-size:15pt;v-same-letter-heights:f;v-text-align:center;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088D3C"/>
    <w:multiLevelType w:val="singleLevel"/>
    <w:tmpl w:val="75088D3C"/>
    <w:lvl w:ilvl="0" w:tentative="0">
      <w:start w:val="5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071BBE"/>
    <w:rsid w:val="4C231344"/>
    <w:rsid w:val="54DD0CA3"/>
    <w:rsid w:val="66D237AE"/>
    <w:rsid w:val="76055C0B"/>
    <w:rsid w:val="7618758A"/>
    <w:rsid w:val="7B201E03"/>
    <w:rsid w:val="7BF077C3"/>
    <w:rsid w:val="BFF96982"/>
    <w:rsid w:val="FEF85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  <customShpInfo spid="_x0000_s4100"/>
    <customShpInfo spid="_x0000_s4101"/>
    <customShpInfo spid="_x0000_s4102"/>
    <customShpInfo spid="_x0000_s4103"/>
    <customShpInfo spid="_x0000_s4104"/>
    <customShpInfo spid="_x0000_s4105"/>
    <customShpInfo spid="_x0000_s4106"/>
    <customShpInfo spid="_x0000_s4107"/>
    <customShpInfo spid="_x0000_s4108"/>
    <customShpInfo spid="_x0000_s4109"/>
    <customShpInfo spid="_x0000_s4110"/>
    <customShpInfo spid="_x0000_s4111"/>
    <customShpInfo spid="_x0000_s4112"/>
    <customShpInfo spid="_x0000_s4113"/>
    <customShpInfo spid="_x0000_s411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2026-02-27T20:02:00Z</dcterms:created>
  <dc:creator>联想</dc:creator>
  <cp:lastModifiedBy>XNHS</cp:lastModifiedBy>
  <dcterms:modified xsi:type="dcterms:W3CDTF">2026-05-25T02:19:00Z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ICV">
    <vt:lpwstr>8B54BE88F6C7797D256D0D6ABDA7AFC4_43</vt:lpwstr>
  </property>
</Properties>
</file>