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eastAsia="方正小标宋简体" w:cs="仿宋_GB2312"/>
          <w:kern w:val="0"/>
          <w:sz w:val="44"/>
          <w:szCs w:val="44"/>
        </w:rPr>
      </w:pPr>
      <w:r>
        <w:rPr>
          <w:rFonts w:hint="eastAsia" w:ascii="方正小标宋简体" w:eastAsia="方正小标宋简体" w:cs="仿宋_GB2312"/>
          <w:kern w:val="0"/>
          <w:sz w:val="44"/>
          <w:szCs w:val="44"/>
        </w:rPr>
        <w:t>上海中航航空食品有限公司</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eastAsia="方正小标宋简体" w:cs="仿宋_GB2312"/>
          <w:kern w:val="0"/>
          <w:sz w:val="44"/>
          <w:szCs w:val="44"/>
        </w:rPr>
      </w:pPr>
      <w:r>
        <w:rPr>
          <w:rFonts w:hint="eastAsia" w:ascii="方正小标宋简体" w:eastAsia="方正小标宋简体" w:cs="仿宋_GB2312"/>
          <w:kern w:val="0"/>
          <w:sz w:val="44"/>
          <w:szCs w:val="44"/>
        </w:rPr>
        <w:t>服务器虚拟化项目采购申请</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eastAsia="方正小标宋简体" w:cs="仿宋_GB2312"/>
          <w:kern w:val="0"/>
          <w:sz w:val="44"/>
          <w:szCs w:val="44"/>
        </w:rPr>
      </w:pP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根据中翼航空投资有限公司标准采购管理规程和上海中航航空食品有限公司</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相关</w:t>
      </w:r>
      <w:r>
        <w:rPr>
          <w:rFonts w:hint="eastAsia" w:ascii="仿宋_GB2312" w:hAnsi="仿宋_GB2312" w:eastAsia="仿宋_GB2312" w:cs="仿宋_GB2312"/>
          <w:color w:val="000000" w:themeColor="text1"/>
          <w:kern w:val="0"/>
          <w:sz w:val="32"/>
          <w:szCs w:val="32"/>
          <w14:textFill>
            <w14:solidFill>
              <w14:schemeClr w14:val="tx1"/>
            </w14:solidFill>
          </w14:textFill>
        </w:rPr>
        <w:t>采购管理规定，该项目已具备采购条件。采购申请具体如下：</w:t>
      </w:r>
    </w:p>
    <w:p>
      <w:pPr>
        <w:pStyle w:val="5"/>
        <w:keepNext w:val="0"/>
        <w:keepLines w:val="0"/>
        <w:pageBreakBefore w:val="0"/>
        <w:widowControl w:val="0"/>
        <w:numPr>
          <w:ilvl w:val="255"/>
          <w:numId w:val="0"/>
        </w:numPr>
        <w:kinsoku/>
        <w:wordWrap/>
        <w:overflowPunct/>
        <w:topLinePunct w:val="0"/>
        <w:autoSpaceDE/>
        <w:autoSpaceDN/>
        <w:bidi w:val="0"/>
        <w:adjustRightInd/>
        <w:snapToGrid/>
        <w:spacing w:line="336" w:lineRule="auto"/>
        <w:ind w:firstLine="640" w:firstLineChars="200"/>
        <w:textAlignment w:val="auto"/>
        <w:rPr>
          <w:rFonts w:hint="eastAsia" w:ascii="黑体" w:hAnsi="黑体" w:eastAsia="黑体"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14:textFill>
            <w14:solidFill>
              <w14:schemeClr w14:val="tx1"/>
            </w14:solidFill>
          </w14:textFill>
        </w:rPr>
        <w:t>一、项目概况</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项目名称：</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上海中航航空食品有限公司服务器虚拟化项目</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项目背景：</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上海航食现用惠普服务器虚拟化平台于2014年上线，已超期服役10年（一般建议6-8年）。2024年5月起陆续出现硬件故障，目前2台设备中已有1台失效，剩余设备无冗余备份，存在严重单点故障风险。该平台承载施特伟人力系统、金蝶云星空测试环境等关键业务系统，一旦再次发生故障将导致业务中断。为保障系统稳定运行，故申请采购此项目。</w:t>
      </w:r>
    </w:p>
    <w:p>
      <w:pPr>
        <w:pStyle w:val="5"/>
        <w:keepNext w:val="0"/>
        <w:keepLines w:val="0"/>
        <w:pageBreakBefore w:val="0"/>
        <w:widowControl w:val="0"/>
        <w:numPr>
          <w:ilvl w:val="255"/>
          <w:numId w:val="0"/>
        </w:numPr>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二</w:t>
      </w:r>
      <w:r>
        <w:rPr>
          <w:rFonts w:hint="eastAsia" w:ascii="黑体" w:hAnsi="黑体" w:eastAsia="黑体" w:cs="微软雅黑"/>
          <w:color w:val="000000" w:themeColor="text1"/>
          <w:kern w:val="0"/>
          <w:sz w:val="32"/>
          <w:szCs w:val="32"/>
          <w14:textFill>
            <w14:solidFill>
              <w14:schemeClr w14:val="tx1"/>
            </w14:solidFill>
          </w14:textFill>
        </w:rPr>
        <w:t>、采购计划批复情况</w:t>
      </w:r>
      <w:r>
        <w:rPr>
          <w:rFonts w:ascii="楷体_GB2312" w:hAnsi="微软雅黑" w:eastAsia="楷体_GB2312" w:cs="微软雅黑"/>
          <w:b/>
          <w:bCs/>
          <w:color w:val="000000" w:themeColor="text1"/>
          <w:kern w:val="0"/>
          <w:sz w:val="28"/>
          <w:szCs w:val="28"/>
          <w14:textFill>
            <w14:solidFill>
              <w14:schemeClr w14:val="tx1"/>
            </w14:solidFill>
          </w14:textFill>
        </w:rPr>
        <w:br w:type="textWrapping"/>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已批复</w:t>
      </w:r>
    </w:p>
    <w:p>
      <w:pPr>
        <w:pStyle w:val="5"/>
        <w:keepNext w:val="0"/>
        <w:keepLines w:val="0"/>
        <w:pageBreakBefore w:val="0"/>
        <w:widowControl w:val="0"/>
        <w:numPr>
          <w:ilvl w:val="255"/>
          <w:numId w:val="0"/>
        </w:numPr>
        <w:kinsoku/>
        <w:wordWrap/>
        <w:overflowPunct/>
        <w:topLinePunct w:val="0"/>
        <w:autoSpaceDE/>
        <w:autoSpaceDN/>
        <w:bidi w:val="0"/>
        <w:adjustRightInd/>
        <w:snapToGrid/>
        <w:spacing w:line="336" w:lineRule="auto"/>
        <w:ind w:firstLine="640" w:firstLineChars="200"/>
        <w:textAlignment w:val="auto"/>
        <w:rPr>
          <w:rFonts w:hint="eastAsia" w:ascii="黑体" w:hAnsi="黑体" w:eastAsia="黑体"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三</w:t>
      </w:r>
      <w:r>
        <w:rPr>
          <w:rFonts w:hint="eastAsia" w:ascii="黑体" w:hAnsi="黑体" w:eastAsia="黑体" w:cs="微软雅黑"/>
          <w:color w:val="000000" w:themeColor="text1"/>
          <w:kern w:val="0"/>
          <w:sz w:val="32"/>
          <w:szCs w:val="32"/>
          <w14:textFill>
            <w14:solidFill>
              <w14:schemeClr w14:val="tx1"/>
            </w14:solidFill>
          </w14:textFill>
        </w:rPr>
        <w:t>、采购需求</w:t>
      </w:r>
    </w:p>
    <w:p>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根据</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标准采购管理规定</w:t>
      </w:r>
      <w:r>
        <w:rPr>
          <w:rFonts w:hint="eastAsia" w:ascii="仿宋_GB2312" w:hAnsi="仿宋_GB2312" w:eastAsia="仿宋_GB2312" w:cs="仿宋_GB2312"/>
          <w:color w:val="000000" w:themeColor="text1"/>
          <w:kern w:val="0"/>
          <w:sz w:val="32"/>
          <w:szCs w:val="32"/>
          <w14:textFill>
            <w14:solidFill>
              <w14:schemeClr w14:val="tx1"/>
            </w14:solidFill>
          </w14:textFill>
        </w:rPr>
        <w:t>要求，原则上应包含以下内容：</w:t>
      </w:r>
    </w:p>
    <w:p>
      <w:pPr>
        <w:keepNext w:val="0"/>
        <w:keepLines w:val="0"/>
        <w:pageBreakBefore w:val="0"/>
        <w:widowControl w:val="0"/>
        <w:numPr>
          <w:ilvl w:val="0"/>
          <w:numId w:val="1"/>
        </w:numPr>
        <w:kinsoku/>
        <w:wordWrap/>
        <w:overflowPunct/>
        <w:topLinePunct w:val="0"/>
        <w:autoSpaceDE/>
        <w:autoSpaceDN/>
        <w:bidi w:val="0"/>
        <w:adjustRightInd/>
        <w:snapToGrid/>
        <w:spacing w:line="336" w:lineRule="auto"/>
        <w:ind w:firstLine="640" w:firstLineChars="200"/>
        <w:textAlignment w:val="auto"/>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国产品牌。</w:t>
      </w:r>
    </w:p>
    <w:p>
      <w:pPr>
        <w:keepNext w:val="0"/>
        <w:keepLines w:val="0"/>
        <w:pageBreakBefore w:val="0"/>
        <w:widowControl w:val="0"/>
        <w:numPr>
          <w:ilvl w:val="0"/>
          <w:numId w:val="1"/>
        </w:numPr>
        <w:kinsoku/>
        <w:wordWrap/>
        <w:overflowPunct/>
        <w:topLinePunct w:val="0"/>
        <w:autoSpaceDE/>
        <w:autoSpaceDN/>
        <w:bidi w:val="0"/>
        <w:adjustRightInd/>
        <w:snapToGrid/>
        <w:spacing w:line="336" w:lineRule="auto"/>
        <w:ind w:firstLine="640" w:firstLineChars="200"/>
        <w:textAlignment w:val="auto"/>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设备应通过3C认证，虚拟化软件应符合等保三级要求。</w:t>
      </w:r>
    </w:p>
    <w:p>
      <w:pPr>
        <w:keepNext w:val="0"/>
        <w:keepLines w:val="0"/>
        <w:pageBreakBefore w:val="0"/>
        <w:widowControl w:val="0"/>
        <w:numPr>
          <w:ilvl w:val="0"/>
          <w:numId w:val="1"/>
        </w:numPr>
        <w:kinsoku/>
        <w:wordWrap/>
        <w:overflowPunct/>
        <w:topLinePunct w:val="0"/>
        <w:autoSpaceDE/>
        <w:autoSpaceDN/>
        <w:bidi w:val="0"/>
        <w:adjustRightInd/>
        <w:snapToGrid/>
        <w:spacing w:line="336" w:lineRule="auto"/>
        <w:ind w:firstLine="640" w:firstLineChars="200"/>
        <w:textAlignment w:val="auto"/>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配置要求：</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br w:type="textWrapping"/>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ab/>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ab/>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CPU:2 * 4510(2.4GHz/12核/30MB/150W)CPU模块(CTO&amp;BTO);</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br w:type="textWrapping"/>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ab/>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ab/>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内存：2 * 32GB 2Rx8 DDR5-5600B(CAS-46-45-45)RDIMM内存模块(CTO&amp;BTO);</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420" w:leftChars="0" w:firstLine="420" w:firstLineChars="0"/>
        <w:textAlignment w:val="auto"/>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硬盘背板：8SFF SATA3/SAS3 2U 硬盘背板模块(CTO&amp;BTO);</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420" w:leftChars="0" w:firstLine="420" w:firstLineChars="0"/>
        <w:textAlignment w:val="auto"/>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硬盘:3 * 1.2TB 12Gb/s SAS 10K 2.5in EP 512e HDD UCS 通用硬盘模块 (CTO&amp;BTO);</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420" w:leftChars="0" w:firstLine="420" w:firstLineChars="0"/>
        <w:textAlignment w:val="auto"/>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PCIE插槽板：X16X8X8 PCIe5.0 FHHL 2U Riser1/2模块(支持3张75W GPU)(CTO&amp;BTO);</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420" w:leftChars="0" w:firstLine="420" w:firstLineChars="0"/>
        <w:textAlignment w:val="auto"/>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阵列卡：P460-B4 12G SAS RAID卡模块(支持8个SAS Port,带4GB缓存,不含超级电容)(CMCTO);</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420" w:leftChars="0" w:firstLine="420" w:firstLineChars="0"/>
        <w:textAlignment w:val="auto"/>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阵列卡电池：PMC G3超级电容模块(应用在2U标卡)(CTO&amp;BTO);</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420" w:leftChars="0" w:firstLine="420" w:firstLineChars="0"/>
        <w:textAlignment w:val="auto"/>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网卡：4端口1Gb/s PCIe2.0 x4 电接口ETH360T OCP3.0以太网卡(Intel i350)(CTO&amp;BTO);</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420" w:leftChars="0" w:firstLine="420" w:firstLineChars="0"/>
        <w:textAlignment w:val="auto"/>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服务器电源：2 * 800W交流&amp;240V高压直流电源模块(GW-R2-白金-轻载高效)(不含线缆)(CTO&amp;BTO);</w:t>
      </w:r>
    </w:p>
    <w:p>
      <w:pPr>
        <w:keepNext w:val="0"/>
        <w:keepLines w:val="0"/>
        <w:pageBreakBefore w:val="0"/>
        <w:widowControl w:val="0"/>
        <w:numPr>
          <w:ilvl w:val="0"/>
          <w:numId w:val="1"/>
        </w:numPr>
        <w:kinsoku/>
        <w:wordWrap/>
        <w:overflowPunct/>
        <w:topLinePunct w:val="0"/>
        <w:autoSpaceDE/>
        <w:autoSpaceDN/>
        <w:bidi w:val="0"/>
        <w:adjustRightInd/>
        <w:snapToGrid/>
        <w:spacing w:line="336" w:lineRule="auto"/>
        <w:ind w:firstLine="640" w:firstLineChars="200"/>
        <w:textAlignment w:val="auto"/>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提供</w:t>
      </w: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7×24小时技术支持，4小时响应、24小时到场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line="336" w:lineRule="auto"/>
        <w:ind w:firstLine="640" w:firstLineChars="200"/>
        <w:textAlignment w:val="auto"/>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含虚拟化软件永久授权（非订阅制），支持在线迁移、高可用功能</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w:t>
      </w: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spacing w:line="336" w:lineRule="auto"/>
        <w:ind w:firstLine="640" w:firstLineChars="200"/>
        <w:textAlignment w:val="auto"/>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合同期内提供免费版本升级及安全补丁更新。</w:t>
      </w:r>
    </w:p>
    <w:p>
      <w:pPr>
        <w:keepNext w:val="0"/>
        <w:keepLines w:val="0"/>
        <w:pageBreakBefore w:val="0"/>
        <w:widowControl w:val="0"/>
        <w:numPr>
          <w:ilvl w:val="0"/>
          <w:numId w:val="1"/>
        </w:numPr>
        <w:kinsoku/>
        <w:wordWrap/>
        <w:overflowPunct/>
        <w:topLinePunct w:val="0"/>
        <w:autoSpaceDE/>
        <w:autoSpaceDN/>
        <w:bidi w:val="0"/>
        <w:adjustRightInd/>
        <w:snapToGrid/>
        <w:spacing w:line="336" w:lineRule="auto"/>
        <w:ind w:firstLine="640" w:firstLineChars="200"/>
        <w:textAlignment w:val="auto"/>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供应商负责原系统数据完整迁移，确保业务零中断</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line="336" w:lineRule="auto"/>
        <w:ind w:firstLine="640" w:firstLineChars="200"/>
        <w:textAlignment w:val="auto"/>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提供现场操作培训，含日常运维及应急处理</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line="336" w:lineRule="auto"/>
        <w:ind w:firstLine="640" w:firstLineChars="200"/>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可现场提供额外备机的供应商优先。</w:t>
      </w:r>
    </w:p>
    <w:p>
      <w:pPr>
        <w:keepNext w:val="0"/>
        <w:keepLines w:val="0"/>
        <w:pageBreakBefore w:val="0"/>
        <w:widowControl w:val="0"/>
        <w:numPr>
          <w:ilvl w:val="0"/>
          <w:numId w:val="1"/>
        </w:numPr>
        <w:kinsoku/>
        <w:wordWrap/>
        <w:overflowPunct/>
        <w:topLinePunct w:val="0"/>
        <w:autoSpaceDE/>
        <w:autoSpaceDN/>
        <w:bidi w:val="0"/>
        <w:adjustRightInd/>
        <w:snapToGrid/>
        <w:spacing w:line="336" w:lineRule="auto"/>
        <w:ind w:firstLine="640" w:firstLineChars="200"/>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一次性采购，质保期三年</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line="336" w:lineRule="auto"/>
        <w:ind w:firstLine="640" w:firstLineChars="200"/>
        <w:textAlignment w:val="auto"/>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付款方式：</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验收完成后</w:t>
      </w:r>
      <w:r>
        <w:rPr>
          <w:rFonts w:hint="eastAsia" w:ascii="仿宋_GB2312" w:hAnsi="仿宋_GB2312" w:eastAsia="仿宋_GB2312" w:cs="仿宋_GB2312"/>
          <w:color w:val="auto"/>
          <w:kern w:val="0"/>
          <w:sz w:val="32"/>
          <w:szCs w:val="32"/>
          <w:highlight w:val="none"/>
        </w:rPr>
        <w:t>30日</w:t>
      </w:r>
      <w:r>
        <w:rPr>
          <w:rFonts w:hint="eastAsia" w:ascii="仿宋_GB2312" w:hAnsi="仿宋_GB2312" w:eastAsia="仿宋_GB2312" w:cs="仿宋_GB2312"/>
          <w:color w:val="auto"/>
          <w:kern w:val="0"/>
          <w:sz w:val="32"/>
          <w:szCs w:val="32"/>
          <w:highlight w:val="none"/>
          <w:lang w:val="en-US" w:eastAsia="zh-CN"/>
        </w:rPr>
        <w:t>内</w:t>
      </w:r>
      <w:r>
        <w:rPr>
          <w:rFonts w:hint="eastAsia" w:ascii="仿宋_GB2312" w:hAnsi="仿宋_GB2312" w:eastAsia="仿宋_GB2312" w:cs="仿宋_GB2312"/>
          <w:color w:val="auto"/>
          <w:kern w:val="0"/>
          <w:sz w:val="32"/>
          <w:szCs w:val="32"/>
          <w:highlight w:val="none"/>
        </w:rPr>
        <w:t>以转账的方式支付给供应商。</w:t>
      </w:r>
    </w:p>
    <w:p>
      <w:pPr>
        <w:keepNext w:val="0"/>
        <w:keepLines w:val="0"/>
        <w:pageBreakBefore w:val="0"/>
        <w:widowControl w:val="0"/>
        <w:numPr>
          <w:ilvl w:val="0"/>
          <w:numId w:val="1"/>
        </w:numPr>
        <w:kinsoku/>
        <w:wordWrap/>
        <w:overflowPunct/>
        <w:topLinePunct w:val="0"/>
        <w:autoSpaceDE/>
        <w:autoSpaceDN/>
        <w:bidi w:val="0"/>
        <w:adjustRightInd/>
        <w:snapToGrid/>
        <w:spacing w:line="336" w:lineRule="auto"/>
        <w:ind w:firstLine="640" w:firstLineChars="200"/>
        <w:textAlignment w:val="auto"/>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交付或实施的时间</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和</w:t>
      </w:r>
      <w:r>
        <w:rPr>
          <w:rFonts w:hint="eastAsia" w:ascii="仿宋_GB2312" w:hAnsi="仿宋_GB2312" w:eastAsia="仿宋_GB2312" w:cs="仿宋_GB2312"/>
          <w:color w:val="000000" w:themeColor="text1"/>
          <w:kern w:val="0"/>
          <w:sz w:val="32"/>
          <w:szCs w:val="32"/>
          <w14:textFill>
            <w14:solidFill>
              <w14:schemeClr w14:val="tx1"/>
            </w14:solidFill>
          </w14:textFill>
        </w:rPr>
        <w:t>地点：</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上海市浦东新区祝桥镇领航路100号。</w:t>
      </w:r>
    </w:p>
    <w:p>
      <w:pPr>
        <w:keepNext w:val="0"/>
        <w:keepLines w:val="0"/>
        <w:pageBreakBefore w:val="0"/>
        <w:widowControl w:val="0"/>
        <w:kinsoku/>
        <w:wordWrap/>
        <w:overflowPunct/>
        <w:topLinePunct w:val="0"/>
        <w:autoSpaceDE/>
        <w:autoSpaceDN/>
        <w:bidi w:val="0"/>
        <w:adjustRightInd/>
        <w:snapToGrid/>
        <w:spacing w:line="336" w:lineRule="auto"/>
        <w:jc w:val="both"/>
        <w:textAlignment w:val="auto"/>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A16DA1"/>
    <w:multiLevelType w:val="multilevel"/>
    <w:tmpl w:val="B9A16DA1"/>
    <w:lvl w:ilvl="0" w:tentative="0">
      <w:start w:val="1"/>
      <w:numFmt w:val="chineseCounting"/>
      <w:suff w:val="nothing"/>
      <w:lvlText w:val="（%1）"/>
      <w:lvlJc w:val="left"/>
      <w:rPr>
        <w:rFonts w:hint="eastAsia"/>
      </w:rPr>
    </w:lvl>
    <w:lvl w:ilvl="1" w:tentative="0">
      <w:start w:val="1"/>
      <w:numFmt w:val="decimal"/>
      <w:suff w:val="nothing"/>
      <w:lvlText w:val="%2．"/>
      <w:lvlJc w:val="left"/>
      <w:rPr>
        <w:rFonts w:hint="eastAsia"/>
      </w:rPr>
    </w:lvl>
    <w:lvl w:ilvl="2" w:tentative="0">
      <w:start w:val="1"/>
      <w:numFmt w:val="decimal"/>
      <w:suff w:val="nothing"/>
      <w:lvlText w:val="（%3）"/>
      <w:lvlJc w:val="left"/>
      <w:rPr>
        <w:rFonts w:hint="eastAsia"/>
      </w:rPr>
    </w:lvl>
    <w:lvl w:ilvl="3" w:tentative="0">
      <w:start w:val="1"/>
      <w:numFmt w:val="decimalEnclosedCircleChinese"/>
      <w:suff w:val="nothing"/>
      <w:lvlText w:val="%4"/>
      <w:lvlJc w:val="left"/>
      <w:rPr>
        <w:rFonts w:hint="eastAsia"/>
      </w:rPr>
    </w:lvl>
    <w:lvl w:ilvl="4" w:tentative="0">
      <w:start w:val="1"/>
      <w:numFmt w:val="decimal"/>
      <w:suff w:val="nothing"/>
      <w:lvlText w:val="%5）"/>
      <w:lvlJc w:val="left"/>
      <w:rPr>
        <w:rFonts w:hint="eastAsia"/>
      </w:rPr>
    </w:lvl>
    <w:lvl w:ilvl="5" w:tentative="0">
      <w:start w:val="1"/>
      <w:numFmt w:val="lowerLetter"/>
      <w:suff w:val="nothing"/>
      <w:lvlText w:val="%6．"/>
      <w:lvlJc w:val="left"/>
      <w:rPr>
        <w:rFonts w:hint="eastAsia"/>
      </w:rPr>
    </w:lvl>
    <w:lvl w:ilvl="6" w:tentative="0">
      <w:start w:val="1"/>
      <w:numFmt w:val="lowerLetter"/>
      <w:suff w:val="nothing"/>
      <w:lvlText w:val="%7）"/>
      <w:lvlJc w:val="left"/>
      <w:rPr>
        <w:rFonts w:hint="eastAsia"/>
      </w:rPr>
    </w:lvl>
    <w:lvl w:ilvl="7" w:tentative="0">
      <w:start w:val="1"/>
      <w:numFmt w:val="lowerRoman"/>
      <w:suff w:val="nothing"/>
      <w:lvlText w:val="%8．"/>
      <w:lvlJc w:val="left"/>
      <w:rPr>
        <w:rFonts w:hint="eastAsia"/>
      </w:rPr>
    </w:lvl>
    <w:lvl w:ilvl="8" w:tentative="0">
      <w:start w:val="1"/>
      <w:numFmt w:val="lowerRoman"/>
      <w:suff w:val="nothing"/>
      <w:lvlText w:val="%9）"/>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50EA5"/>
    <w:rsid w:val="056D4FD8"/>
    <w:rsid w:val="09943C94"/>
    <w:rsid w:val="0BAB5FC2"/>
    <w:rsid w:val="0BCB49ED"/>
    <w:rsid w:val="0DCC6EB7"/>
    <w:rsid w:val="0E5242A8"/>
    <w:rsid w:val="0FDF0019"/>
    <w:rsid w:val="11FC7407"/>
    <w:rsid w:val="123D0DF2"/>
    <w:rsid w:val="13DA081E"/>
    <w:rsid w:val="16035A2E"/>
    <w:rsid w:val="1A331F7A"/>
    <w:rsid w:val="1A6631F3"/>
    <w:rsid w:val="210E17DE"/>
    <w:rsid w:val="234F7AFB"/>
    <w:rsid w:val="2CA12BE3"/>
    <w:rsid w:val="2DAC6D36"/>
    <w:rsid w:val="34953394"/>
    <w:rsid w:val="350579A8"/>
    <w:rsid w:val="35CF2022"/>
    <w:rsid w:val="36217F89"/>
    <w:rsid w:val="3664106A"/>
    <w:rsid w:val="36970254"/>
    <w:rsid w:val="3D4F5A9F"/>
    <w:rsid w:val="3DCC3035"/>
    <w:rsid w:val="41CF1A5E"/>
    <w:rsid w:val="47786EF3"/>
    <w:rsid w:val="4D803BCC"/>
    <w:rsid w:val="5140221F"/>
    <w:rsid w:val="51B75F24"/>
    <w:rsid w:val="554F1B2E"/>
    <w:rsid w:val="555E4317"/>
    <w:rsid w:val="5781608F"/>
    <w:rsid w:val="596E65E2"/>
    <w:rsid w:val="5D181C7B"/>
    <w:rsid w:val="5E443F83"/>
    <w:rsid w:val="5F856239"/>
    <w:rsid w:val="67E027FB"/>
    <w:rsid w:val="70B44898"/>
    <w:rsid w:val="77987566"/>
    <w:rsid w:val="7B506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14:ligatures w14:val="none"/>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14:ligatures w14:val="standardContextual"/>
    </w:rPr>
  </w:style>
  <w:style w:type="paragraph" w:customStyle="1" w:styleId="5">
    <w:name w:val="列表段落1"/>
    <w:basedOn w:val="1"/>
    <w:qFormat/>
    <w:uiPriority w:val="34"/>
    <w:pPr>
      <w:ind w:firstLine="420" w:firstLineChars="200"/>
    </w:pPr>
    <w:rPr>
      <w:rFonts w:ascii="等线" w:hAnsi="等线" w:eastAsia="等线"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211</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2025-10-21T05:00:00Z</dcterms:created>
  <dc:creator>XIANGYI</dc:creator>
  <cp:lastModifiedBy>Vicky</cp:lastModifiedBy>
  <dcterms:modified xsi:type="dcterms:W3CDTF">2026-05-14T08:03:33Z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C8F2DEB931F3440C99A741B895E8B4AB_13</vt:lpwstr>
  </property>
</Properties>
</file>