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清真点心项目采购需求</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1.项目名称：上海中航航空食品有限公司清真点心项目采购需求</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1" w:name="_GoBack"/>
      <w:bookmarkEnd w:id="1"/>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p>
      <w:pPr>
        <w:jc w:val="center"/>
        <w:rPr>
          <w:rFonts w:hint="eastAsia"/>
        </w:rPr>
      </w:pPr>
      <w:r>
        <w:rPr>
          <w:rFonts w:hint="eastAsia"/>
        </w:rPr>
        <w:br w:type="page"/>
      </w:r>
    </w:p>
    <w:tbl>
      <w:tblPr>
        <w:tblStyle w:val="6"/>
        <w:tblW w:w="10950" w:type="dxa"/>
        <w:tblInd w:w="-1343" w:type="dxa"/>
        <w:tblLayout w:type="fixed"/>
        <w:tblCellMar>
          <w:top w:w="0" w:type="dxa"/>
          <w:left w:w="108" w:type="dxa"/>
          <w:bottom w:w="0" w:type="dxa"/>
          <w:right w:w="108" w:type="dxa"/>
        </w:tblCellMar>
      </w:tblPr>
      <w:tblGrid>
        <w:gridCol w:w="518"/>
        <w:gridCol w:w="2345"/>
        <w:gridCol w:w="1050"/>
        <w:gridCol w:w="2264"/>
        <w:gridCol w:w="600"/>
        <w:gridCol w:w="805"/>
        <w:gridCol w:w="3368"/>
      </w:tblGrid>
      <w:tr>
        <w:tblPrEx>
          <w:tblLayout w:type="fixed"/>
          <w:tblCellMar>
            <w:top w:w="0" w:type="dxa"/>
            <w:left w:w="108" w:type="dxa"/>
            <w:bottom w:w="0" w:type="dxa"/>
            <w:right w:w="108" w:type="dxa"/>
          </w:tblCellMar>
        </w:tblPrEx>
        <w:trPr>
          <w:trHeight w:val="703"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序号</w:t>
            </w:r>
          </w:p>
        </w:tc>
        <w:tc>
          <w:tcPr>
            <w:tcW w:w="2345"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rPr>
              <w:t>品名</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现用品牌</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lang w:val="en-US" w:eastAsia="zh-CN"/>
              </w:rPr>
            </w:pPr>
            <w:r>
              <w:rPr>
                <w:rFonts w:hint="eastAsia"/>
                <w:lang w:val="en-US" w:eastAsia="zh-CN"/>
              </w:rPr>
              <w:t>质量标准和规格</w:t>
            </w:r>
          </w:p>
        </w:tc>
        <w:tc>
          <w:tcPr>
            <w:tcW w:w="60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计量单位</w:t>
            </w:r>
          </w:p>
        </w:tc>
        <w:tc>
          <w:tcPr>
            <w:tcW w:w="805"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预计</w:t>
            </w:r>
          </w:p>
          <w:p>
            <w:pPr>
              <w:jc w:val="center"/>
              <w:rPr>
                <w:rFonts w:hint="default" w:eastAsiaTheme="minorEastAsia"/>
                <w:lang w:val="en-US" w:eastAsia="zh-CN"/>
              </w:rPr>
            </w:pPr>
            <w:r>
              <w:rPr>
                <w:rFonts w:hint="eastAsia"/>
                <w:lang w:val="en-US" w:eastAsia="zh-CN"/>
              </w:rPr>
              <w:t>年用量</w:t>
            </w:r>
          </w:p>
        </w:tc>
        <w:tc>
          <w:tcPr>
            <w:tcW w:w="3368"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备注</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eastAsiaTheme="minorEastAsia"/>
                <w:lang w:val="en-US" w:eastAsia="zh-CN"/>
              </w:rPr>
            </w:pPr>
            <w:r>
              <w:rPr>
                <w:rFonts w:hint="eastAsia"/>
                <w:lang w:val="en-US" w:eastAsia="zh-CN"/>
              </w:rPr>
              <w:t>1</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清真布里亚特牛肉包子</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200g/包，50g±3g/个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1800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2</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清真牛肉酸菜水饺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清真鸡蛋蒜黄水饺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360g/包，24g±3g/个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4</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清真鸡肉白蘑菇水饺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360g/包，24g±3g/个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5</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清真牛肉白蘑菇水饺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360g/包，24g±3g/个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6</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清真牛肉大葱水饺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7</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清真牛肉大葱水饺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ascii="Source Han Sans" w:hAnsi="Source Han Sans" w:eastAsia="Source Han Sans" w:cs="Source Han Sans"/>
                <w:i w:val="0"/>
                <w:caps w:val="0"/>
                <w:color w:val="000000"/>
                <w:spacing w:val="0"/>
                <w:sz w:val="21"/>
                <w:szCs w:val="21"/>
              </w:rPr>
              <w:t>福月德</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lang w:val="en-US" w:eastAsia="zh-CN"/>
              </w:rPr>
            </w:pPr>
            <w:r>
              <w:rPr>
                <w:rFonts w:hint="eastAsia"/>
                <w:lang w:val="en-US" w:eastAsia="zh-CN"/>
              </w:rPr>
              <w:t>400g/包，19g±3g/个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8</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清真牛肉胡萝卜水饺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bookmarkStart w:id="0" w:name="OLE_LINK1"/>
            <w:r>
              <w:rPr>
                <w:rFonts w:hint="eastAsia"/>
                <w:lang w:val="en-US" w:eastAsia="zh-CN"/>
              </w:rPr>
              <w:t>东来顺</w:t>
            </w:r>
          </w:p>
          <w:bookmarkEnd w:id="0"/>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9</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清真沙葱鸡蛋水饺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360g/包，24g±3g/个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10</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清真素三鲜水饺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11</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清真羊肉大葱水饺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12</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清真羊肉大葱水饺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ascii="Source Han Sans" w:hAnsi="Source Han Sans" w:eastAsia="Source Han Sans" w:cs="Source Han Sans"/>
                <w:i w:val="0"/>
                <w:caps w:val="0"/>
                <w:color w:val="000000"/>
                <w:spacing w:val="0"/>
                <w:sz w:val="21"/>
                <w:szCs w:val="21"/>
              </w:rPr>
              <w:t>福月德</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400g/包，19g±3g/个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92"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13</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清真羊肉胡萝卜水饺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14</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清真羊肉西葫芦水饺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lang w:val="en-US" w:eastAsia="zh-CN"/>
              </w:rPr>
            </w:pPr>
            <w:r>
              <w:rPr>
                <w:rFonts w:hint="eastAsia"/>
              </w:rPr>
              <w:t>符合国家预包装资质要求，并提供有效期内对应产品的清真资质证书</w:t>
            </w:r>
          </w:p>
        </w:tc>
      </w:tr>
      <w:tr>
        <w:tblPrEx>
          <w:tblLayout w:type="fixed"/>
          <w:tblCellMar>
            <w:top w:w="0" w:type="dxa"/>
            <w:left w:w="108" w:type="dxa"/>
            <w:bottom w:w="0" w:type="dxa"/>
            <w:right w:w="108" w:type="dxa"/>
          </w:tblCellMar>
        </w:tblPrEx>
        <w:trPr>
          <w:trHeight w:val="567" w:hRule="atLeast"/>
        </w:trPr>
        <w:tc>
          <w:tcPr>
            <w:tcW w:w="51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15</w:t>
            </w:r>
          </w:p>
        </w:tc>
        <w:tc>
          <w:tcPr>
            <w:tcW w:w="234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清真羊肉玉米水饺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东来顺</w:t>
            </w:r>
          </w:p>
        </w:tc>
        <w:tc>
          <w:tcPr>
            <w:tcW w:w="22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435g/包，18g±3g/个</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包</w:t>
            </w:r>
          </w:p>
        </w:tc>
        <w:tc>
          <w:tcPr>
            <w:tcW w:w="8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300</w:t>
            </w:r>
          </w:p>
        </w:tc>
        <w:tc>
          <w:tcPr>
            <w:tcW w:w="33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rPr>
              <w:t>符合国家预包装资质要求，并提供有效期内对应产品的清真资质证书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 航空食品卫生规范》、《GB14881 食品生产通用卫生规范》、《GB7718 预包装食品标签通则》等相关国家法律规定。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shd w:val="clear"/>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shd w:val="clear"/>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（一）营业执照（含冷冻冷藏）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pPr>
      <w:r>
        <w:rPr>
          <w:rFonts w:hint="eastAsia" w:ascii="楷体" w:hAnsi="楷体" w:eastAsia="楷体" w:cs="楷体"/>
          <w:color w:val="auto"/>
          <w:kern w:val="0"/>
          <w:sz w:val="32"/>
          <w:szCs w:val="32"/>
          <w:highlight w:val="none"/>
          <w:lang w:val="en-US" w:eastAsia="zh-CN"/>
        </w:rPr>
        <w:t>（二）食品生产许可证/食品经营许可证</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ource Han 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25CE3"/>
    <w:rsid w:val="01675B0A"/>
    <w:rsid w:val="029078AB"/>
    <w:rsid w:val="0B1A5152"/>
    <w:rsid w:val="0E061669"/>
    <w:rsid w:val="0E8760B6"/>
    <w:rsid w:val="0FF67F69"/>
    <w:rsid w:val="148910B4"/>
    <w:rsid w:val="18B93BC2"/>
    <w:rsid w:val="298F2FB6"/>
    <w:rsid w:val="2DB25B2E"/>
    <w:rsid w:val="31265E51"/>
    <w:rsid w:val="34C20A9D"/>
    <w:rsid w:val="37232CCB"/>
    <w:rsid w:val="372403FC"/>
    <w:rsid w:val="3BE71A73"/>
    <w:rsid w:val="41494245"/>
    <w:rsid w:val="41971E65"/>
    <w:rsid w:val="44125CE3"/>
    <w:rsid w:val="44134C93"/>
    <w:rsid w:val="44D968BF"/>
    <w:rsid w:val="4AF40059"/>
    <w:rsid w:val="4D2173A5"/>
    <w:rsid w:val="54B80788"/>
    <w:rsid w:val="57C52E36"/>
    <w:rsid w:val="5F4333F2"/>
    <w:rsid w:val="5F892BE8"/>
    <w:rsid w:val="6F575F07"/>
    <w:rsid w:val="72441F85"/>
    <w:rsid w:val="72A3663F"/>
    <w:rsid w:val="73485F12"/>
    <w:rsid w:val="73B83816"/>
    <w:rsid w:val="7420554E"/>
    <w:rsid w:val="78374192"/>
    <w:rsid w:val="79A8155D"/>
    <w:rsid w:val="7F1352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2025-10-09T07:04:00Z</dcterms:created>
  <dc:creator>葛子靖</dc:creator>
  <cp:lastModifiedBy>葛子靖</cp:lastModifiedBy>
  <dcterms:modified xsi:type="dcterms:W3CDTF">2025-10-20T03:13:06Z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