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2026年度员工补充医疗保险医疗保险采购需求明细</w:t>
      </w: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医疗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保障综合项目</w:t>
      </w:r>
    </w:p>
    <w:tbl>
      <w:tblPr>
        <w:tblStyle w:val="4"/>
        <w:tblpPr w:leftFromText="180" w:rightFromText="180" w:vertAnchor="text" w:tblpX="1" w:tblpY="1"/>
        <w:tblOverlap w:val="never"/>
        <w:tblW w:w="8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45"/>
        <w:gridCol w:w="2164"/>
        <w:gridCol w:w="2156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9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层级</w:t>
            </w: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保险保障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保额</w:t>
            </w:r>
          </w:p>
        </w:tc>
        <w:tc>
          <w:tcPr>
            <w:tcW w:w="17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人均保费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4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高管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人)</w:t>
            </w: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意外身故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40万</w:t>
            </w:r>
          </w:p>
        </w:tc>
        <w:tc>
          <w:tcPr>
            <w:tcW w:w="17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意外残疾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40万</w:t>
            </w:r>
          </w:p>
        </w:tc>
        <w:tc>
          <w:tcPr>
            <w:tcW w:w="17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意外医疗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2万</w:t>
            </w:r>
          </w:p>
        </w:tc>
        <w:tc>
          <w:tcPr>
            <w:tcW w:w="17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意外住院津贴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120元/天</w:t>
            </w:r>
          </w:p>
        </w:tc>
        <w:tc>
          <w:tcPr>
            <w:tcW w:w="17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疾病住院津贴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120元/天</w:t>
            </w:r>
          </w:p>
        </w:tc>
        <w:tc>
          <w:tcPr>
            <w:tcW w:w="17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补充住院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10万</w:t>
            </w:r>
          </w:p>
        </w:tc>
        <w:tc>
          <w:tcPr>
            <w:tcW w:w="17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重大疾病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20万</w:t>
            </w:r>
          </w:p>
        </w:tc>
        <w:tc>
          <w:tcPr>
            <w:tcW w:w="17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疾病身故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20万</w:t>
            </w:r>
          </w:p>
        </w:tc>
        <w:tc>
          <w:tcPr>
            <w:tcW w:w="17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航空意外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200万</w:t>
            </w:r>
          </w:p>
        </w:tc>
        <w:tc>
          <w:tcPr>
            <w:tcW w:w="17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自驾车意外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15万</w:t>
            </w:r>
          </w:p>
        </w:tc>
        <w:tc>
          <w:tcPr>
            <w:tcW w:w="17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4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中层管理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意外身故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40万</w:t>
            </w:r>
          </w:p>
        </w:tc>
        <w:tc>
          <w:tcPr>
            <w:tcW w:w="17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人均保费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意外残疾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40万</w:t>
            </w:r>
          </w:p>
        </w:tc>
        <w:tc>
          <w:tcPr>
            <w:tcW w:w="17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意外医疗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1.2万</w:t>
            </w:r>
          </w:p>
        </w:tc>
        <w:tc>
          <w:tcPr>
            <w:tcW w:w="17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意外住院津贴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120元/天</w:t>
            </w:r>
          </w:p>
        </w:tc>
        <w:tc>
          <w:tcPr>
            <w:tcW w:w="17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疾病住院津贴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120元/天</w:t>
            </w:r>
          </w:p>
        </w:tc>
        <w:tc>
          <w:tcPr>
            <w:tcW w:w="17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补充住院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10万</w:t>
            </w:r>
          </w:p>
        </w:tc>
        <w:tc>
          <w:tcPr>
            <w:tcW w:w="17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重大疾病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20万</w:t>
            </w:r>
          </w:p>
        </w:tc>
        <w:tc>
          <w:tcPr>
            <w:tcW w:w="17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航空意外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50万</w:t>
            </w:r>
          </w:p>
        </w:tc>
        <w:tc>
          <w:tcPr>
            <w:tcW w:w="17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自驾车意外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15万</w:t>
            </w:r>
          </w:p>
        </w:tc>
        <w:tc>
          <w:tcPr>
            <w:tcW w:w="17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4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普通员工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lang w:val="en-US" w:eastAsia="zh-CN"/>
              </w:rPr>
              <w:t>918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意外身故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20万</w:t>
            </w:r>
          </w:p>
        </w:tc>
        <w:tc>
          <w:tcPr>
            <w:tcW w:w="17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人均保费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残疾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20万</w:t>
            </w:r>
          </w:p>
        </w:tc>
        <w:tc>
          <w:tcPr>
            <w:tcW w:w="17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意外医疗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1.2万</w:t>
            </w:r>
          </w:p>
        </w:tc>
        <w:tc>
          <w:tcPr>
            <w:tcW w:w="17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意外住院津贴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50元/天</w:t>
            </w:r>
          </w:p>
        </w:tc>
        <w:tc>
          <w:tcPr>
            <w:tcW w:w="17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疾病住院津贴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50元/天</w:t>
            </w:r>
          </w:p>
        </w:tc>
        <w:tc>
          <w:tcPr>
            <w:tcW w:w="17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补充住院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10万</w:t>
            </w:r>
          </w:p>
        </w:tc>
        <w:tc>
          <w:tcPr>
            <w:tcW w:w="17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重大疾病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20万</w:t>
            </w:r>
          </w:p>
        </w:tc>
        <w:tc>
          <w:tcPr>
            <w:tcW w:w="17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自驾车意外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15万</w:t>
            </w:r>
          </w:p>
        </w:tc>
        <w:tc>
          <w:tcPr>
            <w:tcW w:w="17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残疾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20万</w:t>
            </w:r>
          </w:p>
        </w:tc>
        <w:tc>
          <w:tcPr>
            <w:tcW w:w="17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意外医疗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1.2万</w:t>
            </w:r>
          </w:p>
        </w:tc>
        <w:tc>
          <w:tcPr>
            <w:tcW w:w="17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重大疾病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5万</w:t>
            </w:r>
          </w:p>
        </w:tc>
        <w:tc>
          <w:tcPr>
            <w:tcW w:w="17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自驾车意外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15万</w:t>
            </w:r>
          </w:p>
        </w:tc>
        <w:tc>
          <w:tcPr>
            <w:tcW w:w="17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94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退休人员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lang w:val="en-US" w:eastAsia="zh-CN"/>
              </w:rPr>
              <w:t>58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意外身故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20万</w:t>
            </w:r>
          </w:p>
        </w:tc>
        <w:tc>
          <w:tcPr>
            <w:tcW w:w="17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人均保费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残疾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20万</w:t>
            </w:r>
          </w:p>
        </w:tc>
        <w:tc>
          <w:tcPr>
            <w:tcW w:w="17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意外医疗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1.2万</w:t>
            </w:r>
          </w:p>
        </w:tc>
        <w:tc>
          <w:tcPr>
            <w:tcW w:w="17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意外住院津贴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100元/天</w:t>
            </w:r>
          </w:p>
        </w:tc>
        <w:tc>
          <w:tcPr>
            <w:tcW w:w="17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补充住院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10万</w:t>
            </w:r>
          </w:p>
        </w:tc>
        <w:tc>
          <w:tcPr>
            <w:tcW w:w="17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94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已患重疾（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管理人员</w:t>
            </w:r>
            <w:r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意外身故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40万</w:t>
            </w:r>
          </w:p>
        </w:tc>
        <w:tc>
          <w:tcPr>
            <w:tcW w:w="17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人均保费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意外残疾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40万</w:t>
            </w:r>
          </w:p>
        </w:tc>
        <w:tc>
          <w:tcPr>
            <w:tcW w:w="17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意外医疗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1.2万</w:t>
            </w:r>
          </w:p>
        </w:tc>
        <w:tc>
          <w:tcPr>
            <w:tcW w:w="17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意外住院津贴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120元/天</w:t>
            </w:r>
          </w:p>
        </w:tc>
        <w:tc>
          <w:tcPr>
            <w:tcW w:w="17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疾病住院津贴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120元/天</w:t>
            </w:r>
          </w:p>
        </w:tc>
        <w:tc>
          <w:tcPr>
            <w:tcW w:w="17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补充住院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10万</w:t>
            </w:r>
          </w:p>
        </w:tc>
        <w:tc>
          <w:tcPr>
            <w:tcW w:w="17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重大疾病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万</w:t>
            </w:r>
          </w:p>
        </w:tc>
        <w:tc>
          <w:tcPr>
            <w:tcW w:w="17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航空意外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50万</w:t>
            </w:r>
          </w:p>
        </w:tc>
        <w:tc>
          <w:tcPr>
            <w:tcW w:w="17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自驾车意外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15万</w:t>
            </w:r>
          </w:p>
        </w:tc>
        <w:tc>
          <w:tcPr>
            <w:tcW w:w="17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94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已患重疾（普通员工</w:t>
            </w:r>
            <w:r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意外身故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20万</w:t>
            </w:r>
          </w:p>
        </w:tc>
        <w:tc>
          <w:tcPr>
            <w:tcW w:w="17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人均保费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残疾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20万</w:t>
            </w:r>
          </w:p>
        </w:tc>
        <w:tc>
          <w:tcPr>
            <w:tcW w:w="17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意外医疗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1万</w:t>
            </w:r>
          </w:p>
        </w:tc>
        <w:tc>
          <w:tcPr>
            <w:tcW w:w="17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意外住院津贴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50元/天</w:t>
            </w:r>
          </w:p>
        </w:tc>
        <w:tc>
          <w:tcPr>
            <w:tcW w:w="17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疾病住院津贴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30元/天</w:t>
            </w:r>
          </w:p>
        </w:tc>
        <w:tc>
          <w:tcPr>
            <w:tcW w:w="17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补充住院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1万</w:t>
            </w:r>
          </w:p>
        </w:tc>
        <w:tc>
          <w:tcPr>
            <w:tcW w:w="17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重大疾病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10万</w:t>
            </w:r>
          </w:p>
        </w:tc>
        <w:tc>
          <w:tcPr>
            <w:tcW w:w="17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自驾车意外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万</w:t>
            </w:r>
          </w:p>
        </w:tc>
        <w:tc>
          <w:tcPr>
            <w:tcW w:w="17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残疾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20万</w:t>
            </w:r>
          </w:p>
        </w:tc>
        <w:tc>
          <w:tcPr>
            <w:tcW w:w="17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意外医疗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1.2万</w:t>
            </w:r>
          </w:p>
        </w:tc>
        <w:tc>
          <w:tcPr>
            <w:tcW w:w="17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重大疾病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5万</w:t>
            </w:r>
          </w:p>
        </w:tc>
        <w:tc>
          <w:tcPr>
            <w:tcW w:w="17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自驾车意外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15万</w:t>
            </w:r>
          </w:p>
        </w:tc>
        <w:tc>
          <w:tcPr>
            <w:tcW w:w="17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2、公司男性50岁（含）以上、女性45岁（含）以上的员工，门诊医疗保险项目：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1"/>
        <w:gridCol w:w="1331"/>
        <w:gridCol w:w="1481"/>
        <w:gridCol w:w="1969"/>
        <w:gridCol w:w="13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男性50岁（含）以上、女性45岁（含）以上员工人数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保障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拟报额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（万元/年）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拟免赔额及赔付比例</w:t>
            </w:r>
          </w:p>
        </w:tc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人均保费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3" w:hRule="atLeast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283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门诊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0.3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按年免赔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100元，按100%比例赔付（无次限额）</w:t>
            </w:r>
          </w:p>
        </w:tc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3、健康保障委托管理项目(医疗基金)</w:t>
      </w:r>
    </w:p>
    <w:tbl>
      <w:tblPr>
        <w:tblStyle w:val="4"/>
        <w:tblpPr w:leftFromText="180" w:rightFromText="180" w:vertAnchor="text" w:horzAnchor="page" w:tblpX="1456" w:tblpY="484"/>
        <w:tblOverlap w:val="never"/>
        <w:tblW w:w="83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7"/>
        <w:gridCol w:w="2533"/>
        <w:gridCol w:w="1669"/>
        <w:gridCol w:w="1500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类型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层级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个人基本帐户金额（元）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22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直聘制员工</w:t>
            </w:r>
          </w:p>
        </w:tc>
        <w:tc>
          <w:tcPr>
            <w:tcW w:w="25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高管</w:t>
            </w:r>
          </w:p>
        </w:tc>
        <w:tc>
          <w:tcPr>
            <w:tcW w:w="16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15000</w:t>
            </w:r>
          </w:p>
        </w:tc>
        <w:tc>
          <w:tcPr>
            <w:tcW w:w="15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FF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FF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kern w:val="0"/>
                <w:sz w:val="32"/>
                <w:szCs w:val="32"/>
                <w:u w:val="none"/>
                <w:lang w:val="en-US" w:eastAsia="zh-CN" w:bidi="ar"/>
              </w:rPr>
              <w:t>105000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经理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FF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FF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kern w:val="0"/>
                <w:sz w:val="32"/>
                <w:szCs w:val="32"/>
                <w:u w:val="none"/>
                <w:lang w:val="en-US" w:eastAsia="zh-CN" w:bidi="ar"/>
              </w:rPr>
              <w:t>65000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副经理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FF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FF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kern w:val="0"/>
                <w:sz w:val="32"/>
                <w:szCs w:val="32"/>
                <w:u w:val="none"/>
                <w:lang w:val="en-US" w:eastAsia="zh-CN" w:bidi="ar"/>
              </w:rPr>
              <w:t>72000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年以上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（含）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-20</w:t>
            </w: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（不含）年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（含）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-10</w:t>
            </w: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（不含）年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年以下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22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退休人员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FF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FF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kern w:val="0"/>
                <w:sz w:val="32"/>
                <w:szCs w:val="32"/>
                <w:u w:val="none"/>
                <w:lang w:val="en-US" w:eastAsia="zh-CN" w:bidi="ar"/>
              </w:rPr>
              <w:t>132500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5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FF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kern w:val="0"/>
                <w:sz w:val="32"/>
                <w:szCs w:val="32"/>
                <w:u w:val="none"/>
                <w:lang w:val="en-US" w:eastAsia="zh-CN" w:bidi="ar"/>
              </w:rPr>
              <w:t>1012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FF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kern w:val="0"/>
                <w:sz w:val="32"/>
                <w:szCs w:val="32"/>
                <w:u w:val="none"/>
                <w:lang w:val="en-US" w:eastAsia="zh-CN" w:bidi="ar"/>
              </w:rPr>
              <w:t>1184600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" w:leftChars="9" w:right="0" w:rightChars="0" w:firstLine="707" w:firstLineChars="221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" w:leftChars="9" w:right="0" w:rightChars="0" w:firstLine="707" w:firstLineChars="221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" w:leftChars="9" w:right="0" w:rightChars="0" w:firstLine="707" w:firstLineChars="221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4、实习生意外险项目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890"/>
        <w:gridCol w:w="3870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类别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保障内容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拟保额</w:t>
            </w:r>
          </w:p>
        </w:tc>
        <w:tc>
          <w:tcPr>
            <w:tcW w:w="15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人均保费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实习生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意外伤害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20万（1-7级伤残按比例赔付）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意外医疗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1万（0免赔，合理费用100%报销）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意外住院津贴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50元/天</w:t>
            </w:r>
          </w:p>
        </w:tc>
        <w:tc>
          <w:tcPr>
            <w:tcW w:w="15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53CD5"/>
    <w:rsid w:val="00C3302C"/>
    <w:rsid w:val="21FA4365"/>
    <w:rsid w:val="47D364F7"/>
    <w:rsid w:val="51D22000"/>
    <w:rsid w:val="55C5619F"/>
    <w:rsid w:val="6BB53CD5"/>
    <w:rsid w:val="6C8F39E8"/>
    <w:rsid w:val="6E86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2025-07-15T07:25:00Z</dcterms:created>
  <dc:creator>刘虹妤</dc:creator>
  <cp:lastModifiedBy>曾宇</cp:lastModifiedBy>
  <dcterms:modified xsi:type="dcterms:W3CDTF">2025-09-23T07:27:26Z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