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0"/>
        <w:jc w:val="center"/>
        <w:rPr>
          <w:rFonts w:ascii="宋体" w:hAnsi="宋体" w:cs="宋体"/>
          <w:sz w:val="30"/>
          <w:szCs w:val="30"/>
        </w:rPr>
      </w:pPr>
      <w:bookmarkStart w:id="0" w:name="_Toc112241800"/>
      <w:r>
        <w:rPr>
          <w:rFonts w:hint="eastAsia" w:ascii="宋体" w:hAnsi="宋体" w:cs="宋体"/>
          <w:sz w:val="30"/>
          <w:szCs w:val="30"/>
        </w:rPr>
        <w:t>工艺设备技术要求</w:t>
      </w:r>
      <w:bookmarkEnd w:id="0"/>
    </w:p>
    <w:p>
      <w:pPr>
        <w:pStyle w:val="2"/>
        <w:spacing w:line="288" w:lineRule="auto"/>
        <w:ind w:firstLine="0"/>
        <w:rPr>
          <w:rFonts w:ascii="宋体" w:hAnsi="宋体" w:cs="宋体"/>
          <w:szCs w:val="24"/>
        </w:rPr>
      </w:pPr>
      <w:bookmarkStart w:id="1" w:name="_Toc94"/>
      <w:bookmarkStart w:id="2" w:name="_Toc112241801"/>
      <w:bookmarkStart w:id="3" w:name="_Toc5574"/>
      <w:bookmarkStart w:id="4" w:name="_Toc3022"/>
      <w:bookmarkStart w:id="5" w:name="_Toc18120"/>
      <w:bookmarkStart w:id="6" w:name="_Toc25297"/>
      <w:bookmarkStart w:id="7" w:name="_Toc5430"/>
      <w:bookmarkStart w:id="8" w:name="_Toc13036"/>
      <w:r>
        <w:rPr>
          <w:rFonts w:hint="eastAsia" w:ascii="宋体" w:hAnsi="宋体" w:cs="宋体"/>
          <w:szCs w:val="24"/>
        </w:rPr>
        <w:t>一、设备清单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/>
    <w:tbl>
      <w:tblPr>
        <w:tblStyle w:val="9"/>
        <w:tblW w:w="8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2091"/>
        <w:gridCol w:w="1322"/>
        <w:gridCol w:w="1265"/>
        <w:gridCol w:w="30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  <w:tblHeader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105" w:leftChars="5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5" w:leftChars="5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产地</w:t>
            </w:r>
          </w:p>
        </w:tc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面点制作间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金属检测仪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面点包装间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高压冲地龙头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面点制作间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双头中式炒炉（燃气）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热厨房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可倾式燃气汤锅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热厨房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燃气智能炒制机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热厨房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中式蒸柜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醒发烘焙间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1、热厨2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折叠桌板输送机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综摆间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热水机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茶水间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消毒闸机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更衣室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消毒柜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员工食堂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冷藏展示柜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员工食堂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速冻机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热摆间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覆膜机</w:t>
            </w:r>
          </w:p>
        </w:tc>
        <w:tc>
          <w:tcPr>
            <w:tcW w:w="13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热摆间</w:t>
            </w:r>
          </w:p>
        </w:tc>
      </w:tr>
    </w:tbl>
    <w:p>
      <w:pPr>
        <w:widowControl/>
        <w:jc w:val="left"/>
        <w:rPr>
          <w:rFonts w:ascii="宋体" w:hAnsi="宋体" w:cs="宋体"/>
          <w:sz w:val="24"/>
          <w:szCs w:val="24"/>
        </w:rPr>
      </w:pPr>
    </w:p>
    <w:p>
      <w:pPr>
        <w:pStyle w:val="2"/>
        <w:spacing w:line="288" w:lineRule="auto"/>
        <w:ind w:firstLine="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二、</w:t>
      </w:r>
      <w:bookmarkStart w:id="9" w:name="_Toc112241802"/>
      <w:r>
        <w:rPr>
          <w:rFonts w:hint="eastAsia" w:ascii="宋体" w:hAnsi="宋体" w:cs="宋体"/>
          <w:szCs w:val="24"/>
        </w:rPr>
        <w:t>设备选型</w:t>
      </w:r>
      <w:bookmarkEnd w:id="9"/>
    </w:p>
    <w:p>
      <w:pPr>
        <w:keepNext/>
        <w:keepLines w:val="0"/>
        <w:pageBreakBefore w:val="0"/>
        <w:widowControl w:val="0"/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/>
        <w:textAlignment w:val="auto"/>
        <w:outlineLvl w:val="9"/>
        <w:rPr>
          <w:rFonts w:ascii="宋体" w:hAnsi="宋体" w:cs="宋体"/>
          <w:szCs w:val="24"/>
        </w:rPr>
      </w:pPr>
      <w:r>
        <w:rPr>
          <w:rFonts w:hint="eastAsia" w:cs="FuturaLtBT" w:asciiTheme="minorEastAsia" w:hAnsiTheme="minorEastAsia" w:eastAsiaTheme="minorEastAsia"/>
          <w:kern w:val="0"/>
          <w:szCs w:val="21"/>
        </w:rPr>
        <w:t>注：</w:t>
      </w:r>
      <w:r>
        <w:rPr>
          <w:rFonts w:hint="eastAsia" w:cs="FuturaLtBT" w:asciiTheme="minorEastAsia" w:hAnsiTheme="minorEastAsia" w:eastAsiaTheme="minorEastAsia"/>
          <w:kern w:val="0"/>
          <w:szCs w:val="21"/>
          <w:lang w:val="en-US" w:eastAsia="zh-CN"/>
        </w:rPr>
        <w:t>供应商所投</w:t>
      </w:r>
      <w:r>
        <w:rPr>
          <w:rFonts w:hint="eastAsia" w:cs="FuturaLtBT" w:asciiTheme="minorEastAsia" w:hAnsiTheme="minorEastAsia" w:eastAsiaTheme="minorEastAsia"/>
          <w:kern w:val="0"/>
          <w:szCs w:val="21"/>
        </w:rPr>
        <w:t>产品可以参照或相当于以下品牌产品的品质，所列品牌非指向性要求。</w:t>
      </w:r>
      <w:bookmarkStart w:id="44" w:name="_GoBack"/>
      <w:bookmarkEnd w:id="44"/>
    </w:p>
    <w:p/>
    <w:tbl>
      <w:tblPr>
        <w:tblStyle w:val="9"/>
        <w:tblW w:w="8456" w:type="dxa"/>
        <w:tblInd w:w="-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35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0" w:name="RANGE!F4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bookmarkEnd w:id="10"/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586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参考品牌/原产地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德玛仕、乐创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喜莱盛或相当于同等质量品牌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金属检测仪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梅特勒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-托利多、</w:t>
            </w:r>
            <w:r>
              <w:rPr>
                <w:rFonts w:hint="eastAsia" w:ascii="宋体" w:hAnsi="宋体"/>
                <w:sz w:val="24"/>
              </w:rPr>
              <w:t>日本</w:t>
            </w:r>
            <w:r>
              <w:rPr>
                <w:rFonts w:ascii="宋体" w:hAnsi="宋体"/>
                <w:sz w:val="24"/>
              </w:rPr>
              <w:t>安立、</w:t>
            </w:r>
            <w:r>
              <w:rPr>
                <w:rFonts w:hint="eastAsia" w:ascii="宋体" w:hAnsi="宋体"/>
                <w:sz w:val="24"/>
                <w:lang w:eastAsia="zh-CN"/>
              </w:rPr>
              <w:t>石田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高压冲地龙头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T&amp;S、CLARCO、KWC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双头中式炒炉（燃气）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安然、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繁兴、和泰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可倾式燃气汤锅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MARKPHILI、INTECH、JUSTA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燃气智能炒制机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安然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、繁兴、隆迈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中式蒸柜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Elite-Flame、利高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、荣事达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折叠桌板输送机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瑞景衡、艾麦、铭成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热水机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德慕森/中国、明瑞/中国、清源宏海/中国或相当于同等质量品牌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消毒闸机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深圳</w:t>
            </w:r>
            <w:r>
              <w:rPr>
                <w:rFonts w:ascii="宋体" w:hAnsi="宋体"/>
                <w:bCs/>
                <w:iCs/>
                <w:sz w:val="24"/>
              </w:rPr>
              <w:t>安利集、</w:t>
            </w:r>
            <w:r>
              <w:rPr>
                <w:rFonts w:hint="eastAsia" w:ascii="宋体" w:hAnsi="宋体"/>
                <w:bCs/>
                <w:iCs/>
                <w:sz w:val="24"/>
              </w:rPr>
              <w:t>深圳</w:t>
            </w:r>
            <w:r>
              <w:rPr>
                <w:rFonts w:ascii="宋体" w:hAnsi="宋体"/>
                <w:bCs/>
                <w:iCs/>
                <w:sz w:val="24"/>
              </w:rPr>
              <w:t>嘉亿能、江苏汉武智能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消毒柜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康庭</w:t>
            </w:r>
            <w:r>
              <w:rPr>
                <w:rFonts w:ascii="宋体" w:hAnsi="宋体"/>
                <w:bCs/>
                <w:iCs/>
                <w:sz w:val="24"/>
              </w:rPr>
              <w:t>、</w:t>
            </w:r>
            <w:r>
              <w:rPr>
                <w:rFonts w:hint="eastAsia" w:ascii="宋体" w:hAnsi="宋体"/>
                <w:bCs/>
                <w:iCs/>
                <w:sz w:val="24"/>
              </w:rPr>
              <w:t>厦惠</w:t>
            </w:r>
            <w:r>
              <w:rPr>
                <w:rFonts w:ascii="宋体" w:hAnsi="宋体"/>
                <w:bCs/>
                <w:iCs/>
                <w:sz w:val="24"/>
              </w:rPr>
              <w:t>、</w:t>
            </w:r>
            <w:r>
              <w:rPr>
                <w:rFonts w:hint="eastAsia" w:ascii="宋体" w:hAnsi="宋体"/>
                <w:bCs/>
                <w:iCs/>
                <w:sz w:val="24"/>
              </w:rPr>
              <w:t>邦祥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冷藏展示柜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威廉士、旭众、澳雪或相当于同等质量品牌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速冻机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瑞尔制冷、华海制冷、海特瑞思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或相当于同等质量品牌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59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454" w:leftChars="0" w:hanging="454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覆膜机</w:t>
            </w:r>
          </w:p>
        </w:tc>
        <w:tc>
          <w:tcPr>
            <w:tcW w:w="5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行远、康贝特、荣钧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或相当于同等质量品牌</w:t>
            </w:r>
          </w:p>
        </w:tc>
      </w:tr>
    </w:tbl>
    <w:p>
      <w:pPr>
        <w:bidi w:val="0"/>
      </w:pPr>
      <w:bookmarkStart w:id="11" w:name="_Toc112241803"/>
    </w:p>
    <w:p>
      <w:pPr>
        <w:pStyle w:val="2"/>
        <w:spacing w:line="288" w:lineRule="auto"/>
        <w:ind w:firstLine="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三、主要设备技术要求</w:t>
      </w:r>
      <w:bookmarkEnd w:id="11"/>
    </w:p>
    <w:p>
      <w:pPr>
        <w:rPr>
          <w:rFonts w:ascii="宋体" w:hAnsi="宋体" w:cs="宋体"/>
          <w:szCs w:val="24"/>
        </w:rPr>
      </w:pPr>
    </w:p>
    <w:p>
      <w:pPr>
        <w:pStyle w:val="3"/>
        <w:spacing w:before="0" w:after="0"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  <w:lang w:val="en-US" w:eastAsia="zh-CN"/>
        </w:rPr>
        <w:t>电饼铛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1.简述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用途：用于食</w:t>
      </w:r>
      <w:r>
        <w:rPr>
          <w:rFonts w:hint="eastAsia" w:ascii="宋体" w:hAnsi="宋体" w:cs="宋体"/>
          <w:sz w:val="24"/>
          <w:lang w:val="en-US" w:eastAsia="zh-CN"/>
        </w:rPr>
        <w:t>物的煎制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2.设备数量</w:t>
      </w:r>
    </w:p>
    <w:tbl>
      <w:tblPr>
        <w:tblStyle w:val="10"/>
        <w:tblW w:w="6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26"/>
        <w:gridCol w:w="132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编号</w:t>
            </w:r>
          </w:p>
        </w:tc>
        <w:tc>
          <w:tcPr>
            <w:tcW w:w="2426" w:type="dxa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设备名称及参考规格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  <w:rPr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数量(台)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  <w:rPr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电饼铛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400" w:lineRule="exact"/>
              <w:jc w:val="center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400" w:lineRule="exact"/>
              <w:jc w:val="center"/>
              <w:rPr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3.主要参数</w:t>
      </w:r>
    </w:p>
    <w:tbl>
      <w:tblPr>
        <w:tblStyle w:val="9"/>
        <w:tblW w:w="7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17"/>
        <w:gridCol w:w="2637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参数名称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参考数值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温度范围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0~300℃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电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源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38</w:t>
            </w:r>
            <w:r>
              <w:rPr>
                <w:rFonts w:hint="eastAsia" w:ascii="宋体" w:hAnsi="宋体" w:cs="宋体"/>
                <w:sz w:val="24"/>
              </w:rPr>
              <w:t>0V/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KW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限制温度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350±20℃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锅口内径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54cm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参考尺寸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660*880*880mm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  <w:szCs w:val="24"/>
        </w:rPr>
        <w:t>.技术要求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spacing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（1）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精准数显式旋钮控温，常温--300℃可调。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采用5cm加高锅沿。</w:t>
      </w:r>
    </w:p>
    <w:p>
      <w:pPr>
        <w:spacing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可上下双面同时煎烤，独立控温。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采用不锈钢机身制成。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ascii="宋体" w:hAnsi="宋体"/>
          <w:b/>
          <w:bCs/>
          <w:sz w:val="24"/>
          <w:szCs w:val="24"/>
          <w:highlight w:val="cya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.金属检测仪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1.简述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用途：用于成品食物中的金属检测。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2.设备数量</w:t>
      </w:r>
    </w:p>
    <w:tbl>
      <w:tblPr>
        <w:tblStyle w:val="9"/>
        <w:tblW w:w="6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78"/>
        <w:gridCol w:w="166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设备名称及</w:t>
            </w:r>
            <w:r>
              <w:rPr>
                <w:rFonts w:hint="eastAsia" w:ascii="宋体" w:hAnsi="宋体" w:cs="宋体"/>
                <w:sz w:val="24"/>
                <w:szCs w:val="24"/>
              </w:rPr>
              <w:t>参考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数量(台)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金属探测仪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3.主要参数</w:t>
      </w:r>
    </w:p>
    <w:tbl>
      <w:tblPr>
        <w:tblStyle w:val="9"/>
        <w:tblW w:w="8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231"/>
        <w:gridCol w:w="4168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参数名称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参考数值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通过宽度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300mm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通过高度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80mm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灵敏度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空机Fe0.7mm，SUS1.2mm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检测速度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20-40m/min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工作高度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800±50mm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传送带宽度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≥26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0mm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传送带长度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1500mm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电源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220V/200W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4.性能要求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（1）当产品中有金属异物时，金检机发出警报并自动停机。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（2）一键自主学习简单易用。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（3）整机采用全不锈钢制作，具有设备抗腐蚀能力。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（4）皮带采用食品级PU输送带，通过FDA食品级认证。</w:t>
      </w:r>
    </w:p>
    <w:p>
      <w:pPr>
        <w:rPr>
          <w:rFonts w:ascii="宋体" w:hAnsi="宋体" w:cs="宋体"/>
          <w:b/>
          <w:bCs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.高压冲地龙头</w:t>
      </w:r>
    </w:p>
    <w:p>
      <w:pPr>
        <w:spacing w:line="360" w:lineRule="auto"/>
        <w:ind w:firstLine="240" w:firstLineChars="1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1.简述</w:t>
      </w:r>
    </w:p>
    <w:p>
      <w:pPr>
        <w:spacing w:line="360" w:lineRule="auto"/>
        <w:ind w:firstLine="240" w:firstLineChars="1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用途：用于</w:t>
      </w:r>
      <w:r>
        <w:rPr>
          <w:rFonts w:hint="eastAsia" w:ascii="宋体" w:hAnsi="宋体" w:cs="宋体"/>
          <w:sz w:val="24"/>
        </w:rPr>
        <w:t>地面的清洗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spacing w:line="360" w:lineRule="auto"/>
        <w:ind w:firstLine="240" w:firstLineChars="1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2.设备数量</w:t>
      </w:r>
    </w:p>
    <w:tbl>
      <w:tblPr>
        <w:tblStyle w:val="9"/>
        <w:tblW w:w="6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10"/>
        <w:gridCol w:w="1265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设备名称及</w:t>
            </w:r>
            <w:r>
              <w:rPr>
                <w:rFonts w:hint="eastAsia" w:ascii="宋体" w:hAnsi="宋体" w:cs="宋体"/>
                <w:sz w:val="24"/>
              </w:rPr>
              <w:t>参考</w:t>
            </w: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数量(台)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高压冲地龙头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outlineLvl w:val="9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</w:t>
      </w:r>
      <w:r>
        <w:rPr>
          <w:rFonts w:hint="eastAsia" w:ascii="宋体" w:hAnsi="宋体"/>
          <w:sz w:val="24"/>
        </w:rPr>
        <w:t>性能要求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（1）敞开式卷盘。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（2）10m长蓝色重工软管。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（3）配花洒喷头。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（4）挂墙安装。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（5）轻轻拉动可自动回收。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12" w:name="_Toc112241981"/>
      <w:r>
        <w:rPr>
          <w:rFonts w:hint="eastAsia" w:ascii="宋体" w:hAnsi="宋体"/>
          <w:sz w:val="24"/>
          <w:szCs w:val="24"/>
          <w:lang w:val="en-US" w:eastAsia="zh-CN"/>
        </w:rPr>
        <w:t>4.</w:t>
      </w:r>
      <w:r>
        <w:rPr>
          <w:rFonts w:hint="eastAsia" w:ascii="宋体" w:hAnsi="宋体"/>
          <w:sz w:val="24"/>
          <w:szCs w:val="24"/>
        </w:rPr>
        <w:t>双头中</w:t>
      </w:r>
      <w:r>
        <w:rPr>
          <w:rFonts w:hint="eastAsia" w:ascii="宋体" w:hAnsi="宋体"/>
          <w:sz w:val="24"/>
          <w:szCs w:val="24"/>
          <w:highlight w:val="none"/>
        </w:rPr>
        <w:t>式炒炉</w:t>
      </w:r>
      <w:bookmarkEnd w:id="12"/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1.简述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用途：用于中式菜肴的炒制。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2.设备数量</w:t>
      </w:r>
    </w:p>
    <w:tbl>
      <w:tblPr>
        <w:tblStyle w:val="9"/>
        <w:tblW w:w="6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78"/>
        <w:gridCol w:w="166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设备名称及</w:t>
            </w:r>
            <w:r>
              <w:rPr>
                <w:rFonts w:hint="eastAsia" w:ascii="宋体" w:hAnsi="宋体" w:cs="宋体"/>
                <w:sz w:val="24"/>
                <w:szCs w:val="24"/>
              </w:rPr>
              <w:t>参考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数量(台)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双头中式炒炉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3.主要参数</w:t>
      </w:r>
    </w:p>
    <w:tbl>
      <w:tblPr>
        <w:tblStyle w:val="9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222"/>
        <w:gridCol w:w="415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参数名称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参考数值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热源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left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天然气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热负荷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left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≥45KW/头*2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控温方式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left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手动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点火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left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电子脉冲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安装方式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left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落地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燃气接管mm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left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DN40mm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center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安全保护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jc w:val="left"/>
              <w:rPr>
                <w:rFonts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熄火、泄漏关闭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用电功率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220V/0.25KW*2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入水口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DN15mm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排水口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DN40mm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尺寸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2500*1200*（810+450）mm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4.性能要求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pStyle w:val="16"/>
        <w:numPr>
          <w:ilvl w:val="0"/>
          <w:numId w:val="0"/>
        </w:numPr>
        <w:spacing w:before="0" w:afterLines="0"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（1）采用不锈钢板制作、面板边框为1.5mm 、后背、前面板为1.2mm 、侧板为1.0mm。</w:t>
      </w:r>
    </w:p>
    <w:p>
      <w:pPr>
        <w:pStyle w:val="16"/>
        <w:numPr>
          <w:ilvl w:val="0"/>
          <w:numId w:val="0"/>
        </w:numPr>
        <w:spacing w:before="0" w:afterLines="0"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（2）炉体骨架采用50*50*5mm国标镀锌角钢。</w:t>
      </w:r>
    </w:p>
    <w:p>
      <w:pPr>
        <w:pStyle w:val="16"/>
        <w:numPr>
          <w:ilvl w:val="0"/>
          <w:numId w:val="0"/>
        </w:numPr>
        <w:spacing w:before="0" w:afterLines="0"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（3）炉脚采用无缝不锈钢管内含钢柱配可调性不锈钢子弹脚。</w:t>
      </w:r>
    </w:p>
    <w:p>
      <w:pPr>
        <w:pStyle w:val="16"/>
        <w:numPr>
          <w:ilvl w:val="0"/>
          <w:numId w:val="0"/>
        </w:numPr>
        <w:spacing w:before="0" w:afterLines="0"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（4）脉冲电子点火，每燃烧器分别配独立风气连动阀门进行连续火力调节。</w:t>
      </w:r>
    </w:p>
    <w:p>
      <w:pPr>
        <w:pStyle w:val="16"/>
        <w:numPr>
          <w:ilvl w:val="0"/>
          <w:numId w:val="0"/>
        </w:numPr>
        <w:spacing w:before="0" w:afterLines="0" w:line="360" w:lineRule="auto"/>
        <w:ind w:firstLine="480" w:firstLineChars="200"/>
        <w:rPr>
          <w:rFonts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（5）每个炉头配置燃气熄火、泄露自动切断燃气保护。</w:t>
      </w:r>
    </w:p>
    <w:p>
      <w:pPr>
        <w:rPr>
          <w:rFonts w:ascii="宋体" w:hAnsi="宋体" w:cs="宋体"/>
          <w:b/>
          <w:bCs/>
          <w:szCs w:val="24"/>
        </w:rPr>
      </w:pPr>
    </w:p>
    <w:p>
      <w:pPr>
        <w:pStyle w:val="3"/>
        <w:spacing w:before="0" w:after="0" w:line="360" w:lineRule="auto"/>
        <w:rPr>
          <w:rFonts w:hint="default" w:ascii="宋体" w:hAnsi="宋体"/>
          <w:sz w:val="24"/>
          <w:szCs w:val="24"/>
          <w:highlight w:val="none"/>
          <w:lang w:val="en-US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5.150L可倾式燃气汤锅</w:t>
      </w:r>
    </w:p>
    <w:p>
      <w:pPr>
        <w:spacing w:line="360" w:lineRule="auto"/>
        <w:ind w:firstLine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1.简述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用途：</w:t>
      </w:r>
      <w:r>
        <w:rPr>
          <w:rFonts w:hint="eastAsia" w:ascii="宋体" w:hAnsi="宋体" w:cs="宋体"/>
          <w:sz w:val="24"/>
          <w:highlight w:val="none"/>
        </w:rPr>
        <w:t>用于烹饪肉、炒肉、牛奶制品、酱汁等食物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。</w:t>
      </w:r>
    </w:p>
    <w:p>
      <w:pPr>
        <w:spacing w:line="360" w:lineRule="auto"/>
        <w:ind w:firstLine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2.设备数量</w:t>
      </w:r>
    </w:p>
    <w:tbl>
      <w:tblPr>
        <w:tblStyle w:val="9"/>
        <w:tblW w:w="6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27"/>
        <w:gridCol w:w="129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设备名称及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参考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规格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数量(台)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150L可倾式燃气汤锅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</w:tbl>
    <w:p>
      <w:pPr>
        <w:spacing w:line="360" w:lineRule="auto"/>
        <w:ind w:firstLine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3.主要参数</w:t>
      </w:r>
    </w:p>
    <w:tbl>
      <w:tblPr>
        <w:tblStyle w:val="9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18"/>
        <w:gridCol w:w="435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参数名称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参考数值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容量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150L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热源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燃气功率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36</w:t>
            </w:r>
            <w:r>
              <w:rPr>
                <w:rFonts w:hint="eastAsia" w:ascii="宋体" w:hAnsi="宋体" w:cs="宋体"/>
                <w:sz w:val="24"/>
              </w:rPr>
              <w:t>KW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电源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380V/0.2kw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燃气压力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2000 Pa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安装方式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壁挂式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或落地式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参考</w:t>
            </w:r>
            <w:r>
              <w:rPr>
                <w:rFonts w:hint="eastAsia" w:ascii="宋体" w:hAnsi="宋体" w:cs="宋体"/>
                <w:sz w:val="24"/>
              </w:rPr>
              <w:t>尺寸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900</w:t>
            </w:r>
            <w:r>
              <w:rPr>
                <w:rFonts w:hint="eastAsia" w:ascii="宋体" w:hAnsi="宋体" w:cs="宋体"/>
                <w:kern w:val="0"/>
                <w:sz w:val="24"/>
              </w:rPr>
              <w:t>*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00mm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</w:tbl>
    <w:p>
      <w:pPr>
        <w:spacing w:line="360" w:lineRule="auto"/>
        <w:ind w:firstLine="240" w:firstLineChars="1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4.性能要求</w:t>
      </w:r>
      <w:r>
        <w:rPr>
          <w:rFonts w:hint="eastAsia" w:ascii="宋体" w:hAnsi="宋体" w:cs="宋体"/>
          <w:sz w:val="24"/>
          <w:highlight w:val="none"/>
        </w:rPr>
        <w:t>【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★</w:t>
      </w:r>
      <w:r>
        <w:rPr>
          <w:rFonts w:hint="eastAsia" w:ascii="宋体" w:hAnsi="宋体" w:cs="宋体"/>
          <w:sz w:val="24"/>
          <w:highlight w:val="none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(1)</w:t>
      </w:r>
      <w:r>
        <w:rPr>
          <w:rFonts w:ascii="宋体" w:hAnsi="宋体" w:eastAsia="宋体" w:cs="宋体"/>
          <w:sz w:val="24"/>
          <w:szCs w:val="24"/>
        </w:rPr>
        <w:t>全不锈钢机身结构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(2)</w:t>
      </w:r>
      <w:r>
        <w:rPr>
          <w:rFonts w:ascii="宋体" w:hAnsi="宋体" w:eastAsia="宋体" w:cs="宋体"/>
          <w:sz w:val="24"/>
          <w:szCs w:val="24"/>
        </w:rPr>
        <w:t>锅体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应采用不小于</w:t>
      </w:r>
      <w:r>
        <w:rPr>
          <w:rFonts w:ascii="宋体" w:hAnsi="宋体" w:eastAsia="宋体" w:cs="宋体"/>
          <w:sz w:val="24"/>
          <w:szCs w:val="24"/>
        </w:rPr>
        <w:t>3mm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厚</w:t>
      </w:r>
      <w:r>
        <w:rPr>
          <w:rFonts w:ascii="宋体" w:hAnsi="宋体" w:eastAsia="宋体" w:cs="宋体"/>
          <w:sz w:val="24"/>
          <w:szCs w:val="24"/>
        </w:rPr>
        <w:t>SUS304不锈钢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板</w:t>
      </w:r>
      <w:r>
        <w:rPr>
          <w:rFonts w:ascii="宋体" w:hAnsi="宋体" w:eastAsia="宋体" w:cs="宋体"/>
          <w:sz w:val="24"/>
          <w:szCs w:val="24"/>
        </w:rPr>
        <w:t>，一体冲压成型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锅盖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采用</w:t>
      </w:r>
      <w:r>
        <w:rPr>
          <w:rFonts w:ascii="宋体" w:hAnsi="宋体" w:eastAsia="宋体" w:cs="宋体"/>
          <w:sz w:val="24"/>
          <w:szCs w:val="24"/>
        </w:rPr>
        <w:t>深冲压式双层锅盖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)</w:t>
      </w:r>
      <w:r>
        <w:rPr>
          <w:rFonts w:ascii="宋体" w:hAnsi="宋体" w:eastAsia="宋体" w:cs="宋体"/>
          <w:sz w:val="24"/>
          <w:szCs w:val="24"/>
        </w:rPr>
        <w:t>采用三夹层锅体和独立式蒸汽发生器，效率高，隔热效果好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蒸汽对食物进行隔水加热，避免食品粘底烧焦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)</w:t>
      </w:r>
      <w:r>
        <w:rPr>
          <w:rFonts w:ascii="宋体" w:hAnsi="宋体" w:eastAsia="宋体" w:cs="宋体"/>
          <w:sz w:val="24"/>
          <w:szCs w:val="24"/>
        </w:rPr>
        <w:t>电动可倾式锅体设计，一键倾锅，锅体的倾斜角度超过90度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</w:t>
      </w:r>
      <w:r>
        <w:rPr>
          <w:rFonts w:ascii="宋体" w:hAnsi="宋体" w:eastAsia="宋体" w:cs="宋体"/>
          <w:sz w:val="24"/>
          <w:szCs w:val="24"/>
        </w:rPr>
        <w:t>配置锅起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熄火</w:t>
      </w:r>
      <w:r>
        <w:rPr>
          <w:rFonts w:ascii="宋体" w:hAnsi="宋体" w:eastAsia="宋体" w:cs="宋体"/>
          <w:sz w:val="24"/>
          <w:szCs w:val="24"/>
        </w:rPr>
        <w:t>装置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以保证使用安全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)</w:t>
      </w:r>
      <w:r>
        <w:rPr>
          <w:rFonts w:ascii="宋体" w:hAnsi="宋体" w:eastAsia="宋体" w:cs="宋体"/>
          <w:sz w:val="24"/>
          <w:szCs w:val="24"/>
        </w:rPr>
        <w:t>蒸汽发生器带水位控制器和自动水位调节器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</w:t>
      </w:r>
      <w:r>
        <w:rPr>
          <w:rFonts w:ascii="宋体" w:hAnsi="宋体" w:eastAsia="宋体" w:cs="宋体"/>
          <w:sz w:val="24"/>
          <w:szCs w:val="24"/>
        </w:rPr>
        <w:t>配置调压阀，调节腔内压力，保证压力平衡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(7)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应配</w:t>
      </w:r>
      <w:r>
        <w:rPr>
          <w:rFonts w:ascii="宋体" w:hAnsi="宋体" w:eastAsia="宋体" w:cs="宋体"/>
          <w:sz w:val="24"/>
          <w:szCs w:val="24"/>
        </w:rPr>
        <w:t>置超压保护、超温保护、缺水保护功能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</w:t>
      </w:r>
      <w:r>
        <w:rPr>
          <w:rFonts w:ascii="宋体" w:hAnsi="宋体" w:eastAsia="宋体" w:cs="宋体"/>
          <w:sz w:val="24"/>
          <w:szCs w:val="24"/>
        </w:rPr>
        <w:t>配置安全泄压阀，达到排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汽</w:t>
      </w:r>
      <w:r>
        <w:rPr>
          <w:rFonts w:ascii="宋体" w:hAnsi="宋体" w:eastAsia="宋体" w:cs="宋体"/>
          <w:sz w:val="24"/>
          <w:szCs w:val="24"/>
        </w:rPr>
        <w:t>压力时，安全阀自动排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汽</w:t>
      </w:r>
      <w:r>
        <w:rPr>
          <w:rFonts w:ascii="宋体" w:hAnsi="宋体" w:eastAsia="宋体" w:cs="宋体"/>
          <w:sz w:val="24"/>
          <w:szCs w:val="24"/>
        </w:rPr>
        <w:t>，保证使用安全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)</w:t>
      </w:r>
      <w:r>
        <w:rPr>
          <w:rFonts w:ascii="宋体" w:hAnsi="宋体" w:eastAsia="宋体" w:cs="宋体"/>
          <w:sz w:val="24"/>
          <w:szCs w:val="24"/>
        </w:rPr>
        <w:t>配置常明火种,配备安全制(离子熄火检测保护装置)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采用与安全制联动自动脉冲电子点火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装置</w:t>
      </w:r>
      <w:r>
        <w:rPr>
          <w:rFonts w:ascii="宋体" w:hAnsi="宋体" w:eastAsia="宋体" w:cs="宋体"/>
          <w:sz w:val="24"/>
          <w:szCs w:val="24"/>
        </w:rPr>
        <w:t>，使用方便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)</w:t>
      </w:r>
      <w:r>
        <w:rPr>
          <w:rFonts w:ascii="宋体" w:hAnsi="宋体" w:eastAsia="宋体" w:cs="宋体"/>
          <w:sz w:val="24"/>
          <w:szCs w:val="24"/>
        </w:rPr>
        <w:t>配不锈钢水龙头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cs="宋体"/>
          <w:b/>
          <w:bCs/>
          <w:szCs w:val="24"/>
        </w:rPr>
      </w:pPr>
      <w:r>
        <w:rPr>
          <w:rFonts w:hint="eastAsia" w:ascii="宋体" w:hAnsi="宋体" w:cs="宋体"/>
          <w:kern w:val="2"/>
          <w:sz w:val="24"/>
          <w:szCs w:val="22"/>
          <w:highlight w:val="none"/>
          <w:lang w:val="en-US" w:eastAsia="zh-CN" w:bidi="ar-SA"/>
        </w:rPr>
        <w:t>（10）需符合中国强制性产品设备并提供3C认证证书。</w:t>
      </w:r>
    </w:p>
    <w:p>
      <w:pPr>
        <w:pStyle w:val="3"/>
        <w:spacing w:before="0" w:after="0" w:line="360" w:lineRule="auto"/>
        <w:rPr>
          <w:rFonts w:hint="default" w:ascii="宋体" w:hAnsi="宋体"/>
          <w:sz w:val="24"/>
          <w:szCs w:val="24"/>
          <w:highlight w:val="none"/>
          <w:lang w:val="en-US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6.燃气智能炒制机</w:t>
      </w:r>
    </w:p>
    <w:p>
      <w:pPr>
        <w:spacing w:line="360" w:lineRule="auto"/>
        <w:ind w:firstLine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1.简述</w:t>
      </w:r>
    </w:p>
    <w:p>
      <w:pPr>
        <w:keepNext w:val="0"/>
        <w:keepLines w:val="0"/>
        <w:widowControl/>
        <w:suppressLineNumbers w:val="0"/>
        <w:ind w:firstLine="240" w:firstLineChars="100"/>
        <w:jc w:val="left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用途：</w:t>
      </w:r>
      <w:r>
        <w:rPr>
          <w:rFonts w:hint="eastAsia" w:ascii="宋体" w:hAnsi="宋体" w:cs="宋体"/>
          <w:sz w:val="24"/>
          <w:highlight w:val="none"/>
        </w:rPr>
        <w:t>用于烹饪肉、炒肉、牛奶制品、酱汁等食物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。</w:t>
      </w:r>
    </w:p>
    <w:p>
      <w:pPr>
        <w:spacing w:line="360" w:lineRule="auto"/>
        <w:ind w:firstLine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2.设备数量</w:t>
      </w:r>
    </w:p>
    <w:tbl>
      <w:tblPr>
        <w:tblStyle w:val="9"/>
        <w:tblW w:w="6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27"/>
        <w:gridCol w:w="129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设备名称及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参考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规格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数量(台)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燃气智能炒制机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</w:tr>
    </w:tbl>
    <w:p>
      <w:pPr>
        <w:spacing w:line="360" w:lineRule="auto"/>
        <w:ind w:firstLine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3.主要参数</w:t>
      </w:r>
    </w:p>
    <w:tbl>
      <w:tblPr>
        <w:tblStyle w:val="9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18"/>
        <w:gridCol w:w="4354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参数名称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参考数值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锅直径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900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热源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天然气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电源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38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0V/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kw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燃气压力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2000 Pa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安装方式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壁挂式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尺寸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00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1500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185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0mm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ind w:firstLine="240" w:firstLineChars="1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性能要求</w:t>
      </w:r>
      <w:r>
        <w:rPr>
          <w:rFonts w:hint="eastAsia" w:ascii="宋体" w:hAnsi="宋体" w:cs="宋体"/>
          <w:sz w:val="24"/>
          <w:highlight w:val="none"/>
        </w:rPr>
        <w:t>【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★</w:t>
      </w:r>
      <w:r>
        <w:rPr>
          <w:rFonts w:hint="eastAsia" w:ascii="宋体" w:hAnsi="宋体" w:cs="宋体"/>
          <w:sz w:val="24"/>
          <w:highlight w:val="none"/>
        </w:rPr>
        <w:t>】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设备应由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全不锈钢机身结构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应配备自动翻炒和自动倾斜功能。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锅内表面应涂有特富隆不沾涂层，便于清洗使用。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翻炒时可调整搅拌器翻炒速度。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在锅体倾倒食物时，应配备熄火保护装置。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kern w:val="2"/>
          <w:sz w:val="24"/>
          <w:szCs w:val="22"/>
          <w:highlight w:val="none"/>
          <w:lang w:val="en-US" w:eastAsia="zh-CN" w:bidi="ar-SA"/>
        </w:rPr>
        <w:t>（6）需符合中国强制性产品设备并提供3C认证证书。</w:t>
      </w:r>
    </w:p>
    <w:p>
      <w:pPr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3"/>
        <w:spacing w:before="0" w:after="0" w:line="360" w:lineRule="auto"/>
        <w:rPr>
          <w:sz w:val="24"/>
        </w:rPr>
      </w:pP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.中式蒸柜（推入式）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1.简述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用途：用于食品的蒸制。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2.设备数量</w:t>
      </w:r>
    </w:p>
    <w:tbl>
      <w:tblPr>
        <w:tblStyle w:val="10"/>
        <w:tblW w:w="6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26"/>
        <w:gridCol w:w="132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编号</w:t>
            </w:r>
          </w:p>
        </w:tc>
        <w:tc>
          <w:tcPr>
            <w:tcW w:w="2426" w:type="dxa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设备名称及参考规格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  <w:rPr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数量(台)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  <w:rPr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中式蒸柜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400" w:lineRule="exact"/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400" w:lineRule="exact"/>
              <w:jc w:val="center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spacing w:line="400" w:lineRule="exact"/>
              <w:jc w:val="center"/>
              <w:rPr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3.主要参数</w:t>
      </w:r>
    </w:p>
    <w:tbl>
      <w:tblPr>
        <w:tblStyle w:val="9"/>
        <w:tblW w:w="7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917"/>
        <w:gridCol w:w="2637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参数名称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参考数值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能源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电加热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电量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220V/39KW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容量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18盘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24盘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给水管径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DN15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排水管径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DN50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参考尺寸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1050*900*1900mm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  <w:szCs w:val="24"/>
        </w:rPr>
        <w:t>.技术要求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水胆采用1.5mm耐热不锈钢加工，表面隔热处理，压力平衡式自动补水箱，设有超温缺水保护﹐防止干烧</w:t>
      </w:r>
      <w:r>
        <w:rPr>
          <w:rFonts w:hint="eastAsia" w:ascii="宋体" w:hAnsi="宋体" w:cs="宋体"/>
          <w:sz w:val="24"/>
          <w:szCs w:val="24"/>
        </w:rPr>
        <w:t xml:space="preserve">。 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  <w:r>
        <w:rPr>
          <w:rFonts w:hint="eastAsia" w:ascii="宋体" w:hAnsi="宋体" w:cs="宋体"/>
          <w:sz w:val="24"/>
          <w:szCs w:val="24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4组800材质9kW发热管，分别开关控制，根据需要调节大小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设置时间控制,和功率选择控制，可根据需要设定工作时间（0-60分钟）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设置柜内照明功能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特别结构的硅胶门胶边，加上扣紧门锁，柜门不漏蒸汽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widowControl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（6）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设置专门设计的排水盒子集中蒸层排水和水胆排水，并防止水胆水倒流入柜内和防止柜内蒸汽由下部外溢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（7）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配置</w:t>
      </w:r>
      <w:r>
        <w:rPr>
          <w:rFonts w:hint="eastAsia" w:ascii="宋体" w:hAnsi="宋体" w:cs="宋体"/>
          <w:color w:val="FF0000"/>
          <w:kern w:val="0"/>
          <w:sz w:val="24"/>
          <w:szCs w:val="24"/>
          <w:lang w:val="en-US" w:eastAsia="zh-CN" w:bidi="ar"/>
        </w:rPr>
        <w:t>24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层推车，每层可放置1个GN2/1盆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rPr>
          <w:rFonts w:hint="eastAsia" w:ascii="宋体" w:hAnsi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default" w:ascii="宋体" w:hAnsi="宋体" w:eastAsia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摆盘输送机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1.简述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用途：用于成品食物中的金属检测。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2.设备数量</w:t>
      </w:r>
    </w:p>
    <w:tbl>
      <w:tblPr>
        <w:tblStyle w:val="9"/>
        <w:tblW w:w="6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478"/>
        <w:gridCol w:w="1663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设备名称及</w:t>
            </w:r>
            <w:r>
              <w:rPr>
                <w:rFonts w:hint="eastAsia" w:ascii="宋体" w:hAnsi="宋体" w:cs="宋体"/>
                <w:sz w:val="24"/>
                <w:szCs w:val="24"/>
              </w:rPr>
              <w:t>参考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数量(台)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摆盘输送机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3.主要参数</w:t>
      </w:r>
    </w:p>
    <w:tbl>
      <w:tblPr>
        <w:tblStyle w:val="9"/>
        <w:tblW w:w="8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231"/>
        <w:gridCol w:w="4168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参数名称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参考数值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传送带宽度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300mm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电源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220V/约0.5KW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输送机长度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5500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320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*H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750-850mm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高度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可调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桌板数量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6个，左右各3个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桌板尺寸</w:t>
            </w:r>
          </w:p>
        </w:tc>
        <w:tc>
          <w:tcPr>
            <w:tcW w:w="4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400*500mm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4.性能要求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</w:t>
      </w:r>
      <w:r>
        <w:rPr>
          <w:rFonts w:hint="eastAsia" w:ascii="宋体" w:hAnsi="宋体"/>
          <w:sz w:val="24"/>
          <w:szCs w:val="24"/>
          <w:lang w:val="en-US" w:eastAsia="zh-CN"/>
        </w:rPr>
        <w:t>材质采用全304不锈钢制造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（2）输送产品最大重量在25kg以内。</w:t>
      </w:r>
    </w:p>
    <w:p>
      <w:pPr>
        <w:spacing w:line="360" w:lineRule="auto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（3）皮带材质</w:t>
      </w:r>
      <w:r>
        <w:rPr>
          <w:rFonts w:hint="eastAsia" w:ascii="宋体" w:hAnsi="宋体"/>
          <w:sz w:val="24"/>
          <w:szCs w:val="24"/>
          <w:lang w:val="en-US" w:eastAsia="zh-CN"/>
        </w:rPr>
        <w:t>采用</w:t>
      </w:r>
      <w:r>
        <w:rPr>
          <w:rFonts w:hint="eastAsia" w:ascii="宋体" w:hAnsi="宋体"/>
          <w:sz w:val="24"/>
          <w:szCs w:val="24"/>
        </w:rPr>
        <w:t>蓝色食品级PU材质，</w:t>
      </w:r>
      <w:r>
        <w:rPr>
          <w:rFonts w:hint="eastAsia" w:ascii="宋体" w:hAnsi="宋体"/>
          <w:sz w:val="24"/>
          <w:szCs w:val="24"/>
          <w:lang w:val="en-US" w:eastAsia="zh-CN"/>
        </w:rPr>
        <w:t>应</w:t>
      </w:r>
      <w:r>
        <w:rPr>
          <w:rFonts w:hint="eastAsia" w:ascii="宋体" w:hAnsi="宋体"/>
          <w:sz w:val="24"/>
          <w:szCs w:val="24"/>
        </w:rPr>
        <w:t>具有高度防油污特性，防腐蚀不易变色的特性。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（4）输送带两侧加挡板，挡板材质为食品级尼龙材质，挡板高度50mm，可拆卸清洗。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）输送</w:t>
      </w:r>
      <w:r>
        <w:rPr>
          <w:rFonts w:hint="eastAsia" w:ascii="宋体" w:hAnsi="宋体"/>
          <w:sz w:val="24"/>
          <w:szCs w:val="24"/>
          <w:lang w:val="en-US" w:eastAsia="zh-CN"/>
        </w:rPr>
        <w:t>机</w:t>
      </w:r>
      <w:r>
        <w:rPr>
          <w:rFonts w:hint="eastAsia" w:ascii="宋体" w:hAnsi="宋体"/>
          <w:sz w:val="24"/>
          <w:szCs w:val="24"/>
        </w:rPr>
        <w:t>可调节速度，根据生产需要调节输送带运转速度。前端尾端装有紧急开关，保证生产过程安全。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）输送</w:t>
      </w:r>
      <w:r>
        <w:rPr>
          <w:rFonts w:hint="eastAsia" w:ascii="宋体" w:hAnsi="宋体"/>
          <w:sz w:val="24"/>
          <w:szCs w:val="24"/>
          <w:lang w:val="en-US" w:eastAsia="zh-CN"/>
        </w:rPr>
        <w:t>机应</w:t>
      </w:r>
      <w:r>
        <w:rPr>
          <w:rFonts w:hint="eastAsia" w:ascii="宋体" w:hAnsi="宋体"/>
          <w:sz w:val="24"/>
          <w:szCs w:val="24"/>
        </w:rPr>
        <w:t>装有脚轮可移动，方便输送带移动位置，脚轮有锁紧装置，定位完成后锁紧保证运转稳定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lang w:eastAsia="zh-CN"/>
        </w:rPr>
        <w:t>输送带底部装有可调节刮板和接污槽，可将输送带上洒落的汤汁通过</w:t>
      </w:r>
      <w:r>
        <w:rPr>
          <w:rFonts w:hint="eastAsia" w:ascii="宋体" w:hAnsi="宋体"/>
          <w:sz w:val="24"/>
          <w:szCs w:val="24"/>
          <w:lang w:val="en-US" w:eastAsia="zh-CN"/>
        </w:rPr>
        <w:t>刮</w:t>
      </w:r>
      <w:r>
        <w:rPr>
          <w:rFonts w:hint="eastAsia" w:ascii="宋体" w:hAnsi="宋体"/>
          <w:sz w:val="24"/>
          <w:szCs w:val="24"/>
          <w:lang w:eastAsia="zh-CN"/>
        </w:rPr>
        <w:t>板刮到接污槽里面。</w:t>
      </w:r>
    </w:p>
    <w:p>
      <w:pPr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hint="eastAsia" w:ascii="宋体" w:hAnsi="宋体"/>
          <w:sz w:val="24"/>
          <w:szCs w:val="24"/>
          <w:lang w:eastAsia="zh-CN"/>
        </w:rPr>
        <w:t>电机为</w:t>
      </w:r>
      <w:r>
        <w:rPr>
          <w:rFonts w:hint="eastAsia" w:ascii="宋体" w:hAnsi="宋体"/>
          <w:sz w:val="24"/>
          <w:szCs w:val="24"/>
          <w:lang w:val="en-US" w:eastAsia="zh-CN"/>
        </w:rPr>
        <w:t>知名大品牌</w:t>
      </w:r>
      <w:r>
        <w:rPr>
          <w:rFonts w:hint="eastAsia" w:ascii="宋体" w:hAnsi="宋体"/>
          <w:sz w:val="24"/>
          <w:szCs w:val="24"/>
          <w:lang w:eastAsia="zh-CN"/>
        </w:rPr>
        <w:t>马达，防护等级为IP66.配电机罩，电机线防护加强，配电柜防水等级加强。</w:t>
      </w:r>
    </w:p>
    <w:p>
      <w:pPr>
        <w:rPr>
          <w:rFonts w:hint="eastAsia" w:ascii="宋体" w:hAnsi="宋体"/>
          <w:sz w:val="24"/>
          <w:szCs w:val="24"/>
          <w:lang w:eastAsia="zh-CN"/>
        </w:rPr>
      </w:pPr>
    </w:p>
    <w:p>
      <w:pPr>
        <w:pStyle w:val="3"/>
        <w:tabs>
          <w:tab w:val="left" w:pos="473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.开水器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用途：用于工作人员饮用热水。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2.设备数量</w:t>
      </w:r>
    </w:p>
    <w:tbl>
      <w:tblPr>
        <w:tblStyle w:val="9"/>
        <w:tblW w:w="6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693"/>
        <w:gridCol w:w="1276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设备名称及</w:t>
            </w:r>
            <w:r>
              <w:rPr>
                <w:rFonts w:hint="eastAsia" w:ascii="宋体" w:hAnsi="宋体" w:cs="宋体"/>
                <w:sz w:val="24"/>
                <w:szCs w:val="24"/>
              </w:rPr>
              <w:t>参考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数量(台)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开水器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3.主要参数</w:t>
      </w:r>
    </w:p>
    <w:tbl>
      <w:tblPr>
        <w:tblStyle w:val="9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437"/>
        <w:gridCol w:w="393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参数名称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参考数值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连续出水量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90L/小时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额定电压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380V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额定功率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9KW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连接方式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三相四线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900*530*1880mm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4.性能要求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（1）材质内胆应采用食品安全级不锈钢（SUS316不锈钢）制造。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（2）应采用不低于300mm高密度聚氨酯保温，开水器表壳温度应接近室温。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（3）环保节能，简洁大方、一体设计。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 w:cs="宋体"/>
          <w:szCs w:val="24"/>
        </w:rPr>
      </w:pPr>
      <w:r>
        <w:rPr>
          <w:rFonts w:hint="eastAsia" w:ascii="宋体" w:hAnsi="宋体"/>
          <w:sz w:val="24"/>
        </w:rPr>
        <w:t>（4）内置5级反渗透净化装置。</w:t>
      </w: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pStyle w:val="3"/>
        <w:tabs>
          <w:tab w:val="left" w:pos="473"/>
        </w:tabs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消毒</w:t>
      </w:r>
      <w:r>
        <w:rPr>
          <w:rFonts w:hint="eastAsia" w:ascii="宋体" w:hAnsi="宋体"/>
          <w:sz w:val="24"/>
        </w:rPr>
        <w:t>闸机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用途：员工更衣</w:t>
      </w:r>
      <w:r>
        <w:rPr>
          <w:rFonts w:ascii="宋体" w:hAnsi="宋体"/>
          <w:sz w:val="24"/>
        </w:rPr>
        <w:t>后，经过手部消毒</w:t>
      </w:r>
      <w:r>
        <w:rPr>
          <w:rFonts w:hint="eastAsia" w:ascii="宋体" w:hAnsi="宋体"/>
          <w:sz w:val="24"/>
        </w:rPr>
        <w:t>才可</w:t>
      </w:r>
      <w:r>
        <w:rPr>
          <w:rFonts w:ascii="宋体" w:hAnsi="宋体"/>
          <w:sz w:val="24"/>
        </w:rPr>
        <w:t>通过闸机进入生产区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2.设备数量</w:t>
      </w:r>
    </w:p>
    <w:tbl>
      <w:tblPr>
        <w:tblStyle w:val="9"/>
        <w:tblW w:w="6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131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设备名称及参考规格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数量(台)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消毒</w:t>
            </w:r>
            <w:r>
              <w:rPr>
                <w:rFonts w:hint="eastAsia" w:ascii="宋体" w:hAnsi="宋体"/>
                <w:sz w:val="24"/>
              </w:rPr>
              <w:t>闸机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3.主要参数</w:t>
      </w:r>
    </w:p>
    <w:tbl>
      <w:tblPr>
        <w:tblStyle w:val="9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222"/>
        <w:gridCol w:w="415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参数名称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参考数值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尺寸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通道</w:t>
            </w:r>
            <w:r>
              <w:rPr>
                <w:rFonts w:ascii="宋体" w:hAnsi="宋体" w:cs="宋体"/>
                <w:sz w:val="24"/>
              </w:rPr>
              <w:t>尺寸600</w:t>
            </w:r>
            <w:r>
              <w:rPr>
                <w:rFonts w:hint="eastAsia" w:ascii="宋体" w:hAnsi="宋体" w:cs="宋体"/>
                <w:sz w:val="24"/>
              </w:rPr>
              <w:t>-700mm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7" w:lineRule="auto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正常</w:t>
            </w:r>
            <w:r>
              <w:rPr>
                <w:rFonts w:ascii="宋体" w:hAnsi="宋体"/>
                <w:sz w:val="24"/>
              </w:rPr>
              <w:t>使用寿命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7" w:lineRule="auto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≥600万次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7" w:lineRule="auto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通行</w:t>
            </w:r>
            <w:r>
              <w:rPr>
                <w:rFonts w:ascii="宋体" w:hAnsi="宋体"/>
                <w:sz w:val="24"/>
              </w:rPr>
              <w:t>速度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7" w:lineRule="auto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≥40人/分钟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outlineLvl w:val="9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outlineLvl w:val="9"/>
        <w:rPr>
          <w:rFonts w:ascii="宋体" w:hAnsi="宋体" w:cs="宋体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4.性能要求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具有故障自检和逻辑判断功能；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具有多种模式报警功能，含非法闯入、反闯入、尾随、通行超时报警等；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防冲功能，在没有接收到开闸信号时，档杆自动锁死；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反向闯入关闭报警功能，当正向刷卡后，有人先从反向闯入，则档杆发出报警；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常开、常闭模式可调，可通过拨码或外接手动按钮控制；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自动检测复位功能，开闸后，在规定的时间内（可调）未检测物体通行时，系统将自动取消此次通行的权限；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断电自动常开，以满足消防的要求；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可与多种控制设备相挂接，接收继电器开关信号工作；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textAlignment w:val="auto"/>
        <w:outlineLvl w:val="9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与喷雾式手部消毒器联动，员工进行手部消毒后闸机放行；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(10)通行模式多样，可单向或双向控制人员进出，或单向受控，反向自由通行。</w:t>
      </w: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11.消毒柜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7" w:lineRule="auto"/>
        <w:ind w:leftChars="0"/>
        <w:outlineLvl w:val="9"/>
        <w:rPr>
          <w:rFonts w:hint="eastAsia" w:ascii="宋体" w:hAnsi="宋体"/>
          <w:b w:val="0"/>
          <w:bCs w:val="0"/>
          <w:iCs/>
          <w:sz w:val="24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7" w:lineRule="auto"/>
        <w:ind w:leftChars="0"/>
        <w:outlineLvl w:val="9"/>
        <w:rPr>
          <w:rFonts w:ascii="宋体" w:hAnsi="宋体"/>
          <w:b w:val="0"/>
          <w:bCs w:val="0"/>
          <w:iCs/>
          <w:sz w:val="24"/>
        </w:rPr>
      </w:pPr>
      <w:r>
        <w:rPr>
          <w:rFonts w:hint="eastAsia" w:ascii="宋体" w:hAnsi="宋体"/>
          <w:b w:val="0"/>
          <w:bCs w:val="0"/>
          <w:iCs/>
          <w:sz w:val="24"/>
          <w:lang w:val="en-US" w:eastAsia="zh-CN"/>
        </w:rPr>
        <w:t>1.</w:t>
      </w:r>
      <w:r>
        <w:rPr>
          <w:rFonts w:hint="eastAsia" w:ascii="宋体" w:hAnsi="宋体"/>
          <w:b w:val="0"/>
          <w:bCs w:val="0"/>
          <w:iCs/>
          <w:sz w:val="24"/>
        </w:rPr>
        <w:t>设备概述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95" w:lineRule="auto"/>
        <w:ind w:firstLine="480" w:firstLineChars="200"/>
        <w:outlineLvl w:val="9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对洗净</w:t>
      </w:r>
      <w:r>
        <w:rPr>
          <w:rFonts w:ascii="宋体" w:hAnsi="宋体"/>
          <w:sz w:val="24"/>
        </w:rPr>
        <w:t>的餐具进行消毒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7" w:lineRule="auto"/>
        <w:ind w:leftChars="0"/>
        <w:outlineLvl w:val="9"/>
        <w:rPr>
          <w:rFonts w:hint="eastAsia" w:ascii="宋体" w:hAnsi="宋体"/>
          <w:b w:val="0"/>
          <w:bCs w:val="0"/>
          <w:iCs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iCs/>
          <w:sz w:val="24"/>
          <w:lang w:val="en-US" w:eastAsia="zh-CN"/>
        </w:rPr>
        <w:t>2.设备数量</w:t>
      </w:r>
    </w:p>
    <w:tbl>
      <w:tblPr>
        <w:tblStyle w:val="9"/>
        <w:tblW w:w="83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2869"/>
        <w:gridCol w:w="787"/>
        <w:gridCol w:w="40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 号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容量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餐具</w:t>
            </w:r>
            <w:r>
              <w:rPr>
                <w:rFonts w:ascii="宋体" w:hAnsi="宋体" w:cs="宋体"/>
                <w:sz w:val="24"/>
              </w:rPr>
              <w:t>消毒柜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4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1200L</w:t>
            </w:r>
          </w:p>
        </w:tc>
      </w:tr>
    </w:tbl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7" w:lineRule="auto"/>
        <w:ind w:leftChars="0"/>
        <w:outlineLvl w:val="9"/>
        <w:rPr>
          <w:rFonts w:hint="eastAsia" w:ascii="宋体" w:hAnsi="宋体"/>
          <w:b w:val="0"/>
          <w:bCs w:val="0"/>
          <w:iCs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iCs/>
          <w:sz w:val="24"/>
          <w:lang w:val="en-US" w:eastAsia="zh-CN"/>
        </w:rPr>
        <w:t>3.主要技术参数</w:t>
      </w:r>
    </w:p>
    <w:tbl>
      <w:tblPr>
        <w:tblStyle w:val="9"/>
        <w:tblW w:w="8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53"/>
        <w:gridCol w:w="2277"/>
        <w:gridCol w:w="5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2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5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2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容量</w:t>
            </w:r>
          </w:p>
        </w:tc>
        <w:tc>
          <w:tcPr>
            <w:tcW w:w="5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00L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2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功率</w:t>
            </w:r>
          </w:p>
        </w:tc>
        <w:tc>
          <w:tcPr>
            <w:tcW w:w="5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1.8KW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2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电压</w:t>
            </w:r>
          </w:p>
        </w:tc>
        <w:tc>
          <w:tcPr>
            <w:tcW w:w="5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220V,50Hz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2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消毒</w:t>
            </w:r>
            <w:r>
              <w:rPr>
                <w:rFonts w:ascii="宋体" w:hAnsi="宋体"/>
                <w:sz w:val="24"/>
              </w:rPr>
              <w:t>方式</w:t>
            </w:r>
          </w:p>
        </w:tc>
        <w:tc>
          <w:tcPr>
            <w:tcW w:w="5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中温紫外线+臭氧立体消毒，带热风循环系统</w:t>
            </w:r>
            <w:r>
              <w:rPr>
                <w:rFonts w:hint="eastAsia" w:ascii="宋体" w:hAnsi="宋体" w:cs="宋体"/>
                <w:sz w:val="24"/>
              </w:rPr>
              <w:t>【*】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22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消毒</w:t>
            </w:r>
            <w:r>
              <w:rPr>
                <w:rFonts w:ascii="宋体" w:hAnsi="宋体"/>
                <w:sz w:val="24"/>
              </w:rPr>
              <w:t>温度</w:t>
            </w:r>
          </w:p>
        </w:tc>
        <w:tc>
          <w:tcPr>
            <w:tcW w:w="5654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113" w:line="338" w:lineRule="atLeast"/>
              <w:ind w:right="750"/>
              <w:jc w:val="left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</w:rPr>
              <w:t>中温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2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开门</w:t>
            </w:r>
            <w:r>
              <w:rPr>
                <w:rFonts w:ascii="宋体" w:hAnsi="宋体"/>
                <w:sz w:val="24"/>
              </w:rPr>
              <w:t>方式</w:t>
            </w:r>
          </w:p>
        </w:tc>
        <w:tc>
          <w:tcPr>
            <w:tcW w:w="5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双开门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2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消毒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5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≥80min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2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5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" w:hRule="atLeast"/>
          <w:jc w:val="center"/>
        </w:trPr>
        <w:tc>
          <w:tcPr>
            <w:tcW w:w="5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jc w:val="center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2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</w:t>
            </w:r>
            <w:r>
              <w:rPr>
                <w:rFonts w:ascii="宋体" w:hAnsi="宋体"/>
                <w:sz w:val="24"/>
              </w:rPr>
              <w:t>尺寸</w:t>
            </w:r>
          </w:p>
        </w:tc>
        <w:tc>
          <w:tcPr>
            <w:tcW w:w="5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7" w:lineRule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1138×520×1650mm</w:t>
            </w:r>
          </w:p>
        </w:tc>
      </w:tr>
    </w:tbl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7" w:lineRule="auto"/>
        <w:ind w:leftChars="0"/>
        <w:outlineLvl w:val="9"/>
        <w:rPr>
          <w:rFonts w:hint="eastAsia" w:ascii="宋体" w:hAnsi="宋体"/>
          <w:b w:val="0"/>
          <w:bCs w:val="0"/>
          <w:iCs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iCs/>
          <w:sz w:val="24"/>
          <w:lang w:val="en-US" w:eastAsia="zh-CN"/>
        </w:rPr>
        <w:t>4.技术要求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pStyle w:val="17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5" w:lineRule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适用材质：密胺瓷、毛巾、衣服、陶瓷、不锈钢制品、塑料制品等。箱体</w:t>
      </w:r>
      <w:r>
        <w:rPr>
          <w:rFonts w:ascii="宋体" w:hAnsi="宋体"/>
          <w:sz w:val="24"/>
        </w:rPr>
        <w:t>材质，门材质</w:t>
      </w:r>
      <w:r>
        <w:rPr>
          <w:rFonts w:hint="eastAsia" w:ascii="宋体" w:hAnsi="宋体"/>
          <w:sz w:val="24"/>
        </w:rPr>
        <w:t>：全</w:t>
      </w:r>
      <w:r>
        <w:rPr>
          <w:rFonts w:ascii="宋体" w:hAnsi="宋体"/>
          <w:sz w:val="24"/>
        </w:rPr>
        <w:t>不锈钢柜体</w:t>
      </w:r>
      <w:r>
        <w:rPr>
          <w:rFonts w:hint="eastAsia" w:ascii="宋体" w:hAnsi="宋体"/>
          <w:sz w:val="24"/>
        </w:rPr>
        <w:t>，钢化玻璃门，内部</w:t>
      </w:r>
      <w:r>
        <w:rPr>
          <w:rFonts w:ascii="宋体" w:hAnsi="宋体"/>
          <w:sz w:val="24"/>
        </w:rPr>
        <w:t>为全不锈钢层架；</w:t>
      </w:r>
    </w:p>
    <w:p>
      <w:pPr>
        <w:pStyle w:val="17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5" w:lineRule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具有超温</w:t>
      </w:r>
      <w:r>
        <w:rPr>
          <w:rFonts w:ascii="宋体" w:hAnsi="宋体"/>
          <w:sz w:val="24"/>
        </w:rPr>
        <w:t>断电保护，防臭氧泄露保护装置；</w:t>
      </w:r>
    </w:p>
    <w:p>
      <w:pPr>
        <w:pStyle w:val="17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5" w:lineRule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</w:rPr>
        <w:t>节能</w:t>
      </w:r>
      <w:r>
        <w:rPr>
          <w:rFonts w:ascii="宋体" w:hAnsi="宋体"/>
          <w:sz w:val="24"/>
        </w:rPr>
        <w:t>要求</w:t>
      </w:r>
      <w:r>
        <w:rPr>
          <w:rFonts w:hint="eastAsia" w:ascii="宋体" w:hAnsi="宋体"/>
          <w:sz w:val="24"/>
        </w:rPr>
        <w:t>：良好的保温性能、带时间调节。</w:t>
      </w: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473"/>
        </w:tabs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12.</w:t>
      </w: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  <w:lang w:val="en-US" w:eastAsia="zh-CN"/>
        </w:rPr>
        <w:t>冷藏展示柜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用途：</w:t>
      </w:r>
      <w:r>
        <w:rPr>
          <w:rFonts w:hint="eastAsia" w:ascii="宋体" w:hAnsi="宋体"/>
          <w:sz w:val="24"/>
          <w:lang w:val="en-US" w:eastAsia="zh-CN"/>
        </w:rPr>
        <w:t>用于饮品的冷藏展示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2.设备数量</w:t>
      </w:r>
    </w:p>
    <w:tbl>
      <w:tblPr>
        <w:tblStyle w:val="9"/>
        <w:tblW w:w="6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3131"/>
        <w:gridCol w:w="126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设备名称及参考规格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数量(台)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冷藏展示柜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3.主要参数</w:t>
      </w: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711"/>
        <w:gridCol w:w="344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序号</w:t>
            </w: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参数名称</w:t>
            </w:r>
          </w:p>
        </w:tc>
        <w:tc>
          <w:tcPr>
            <w:tcW w:w="3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技术参数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1</w:t>
            </w: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宋体" w:hAnsi="宋体" w:eastAsia="宋体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容量</w:t>
            </w:r>
          </w:p>
        </w:tc>
        <w:tc>
          <w:tcPr>
            <w:tcW w:w="3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宋体" w:hAnsi="宋体" w:eastAsia="宋体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899L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2</w:t>
            </w: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宋体" w:hAnsi="宋体" w:eastAsia="宋体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电源</w:t>
            </w:r>
          </w:p>
        </w:tc>
        <w:tc>
          <w:tcPr>
            <w:tcW w:w="3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宋体" w:hAnsi="宋体" w:eastAsia="宋体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220V/0.5kw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</w:rPr>
              <w:t>3</w:t>
            </w: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宋体" w:hAnsi="宋体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门数</w:t>
            </w:r>
          </w:p>
        </w:tc>
        <w:tc>
          <w:tcPr>
            <w:tcW w:w="3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宋体" w:hAnsi="宋体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双门、对开式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4</w:t>
            </w: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宋体" w:hAnsi="宋体" w:eastAsia="宋体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温度范围</w:t>
            </w:r>
          </w:p>
        </w:tc>
        <w:tc>
          <w:tcPr>
            <w:tcW w:w="3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宋体" w:hAnsi="宋体" w:eastAsia="宋体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theme="minorEastAsia"/>
                <w:sz w:val="24"/>
              </w:rPr>
              <w:t>℃</w:t>
            </w: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~10</w:t>
            </w:r>
            <w:r>
              <w:rPr>
                <w:rFonts w:hint="eastAsia" w:ascii="宋体" w:hAnsi="宋体" w:cstheme="minorEastAsia"/>
                <w:sz w:val="24"/>
              </w:rPr>
              <w:t>℃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theme="minorEastAsia"/>
                <w:sz w:val="24"/>
                <w:lang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5</w:t>
            </w:r>
          </w:p>
        </w:tc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eastAsia" w:ascii="宋体" w:hAnsi="宋体" w:eastAsia="宋体" w:cstheme="minorEastAsia"/>
                <w:sz w:val="24"/>
                <w:lang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参考尺寸</w:t>
            </w:r>
          </w:p>
        </w:tc>
        <w:tc>
          <w:tcPr>
            <w:tcW w:w="34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hint="default" w:ascii="宋体" w:hAnsi="宋体" w:eastAsia="宋体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sz w:val="24"/>
                <w:lang w:val="en-US" w:eastAsia="zh-CN"/>
              </w:rPr>
              <w:t>1290*635*1770mm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outlineLvl w:val="9"/>
              <w:rPr>
                <w:rFonts w:ascii="宋体" w:hAnsi="宋体" w:cstheme="minor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outlineLvl w:val="9"/>
        <w:rPr>
          <w:rFonts w:ascii="宋体" w:hAnsi="宋体" w:cs="宋体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4.性能要求</w:t>
      </w:r>
      <w:r>
        <w:rPr>
          <w:rFonts w:hint="eastAsia" w:ascii="宋体" w:hAnsi="宋体" w:cs="宋体"/>
          <w:sz w:val="18"/>
          <w:szCs w:val="18"/>
        </w:rPr>
        <w:t>【</w:t>
      </w:r>
      <w:r>
        <w:rPr>
          <w:rFonts w:hint="eastAsia" w:ascii="宋体" w:hAnsi="宋体"/>
          <w:b/>
          <w:bCs/>
          <w:sz w:val="18"/>
          <w:szCs w:val="18"/>
        </w:rPr>
        <w:t>★</w:t>
      </w:r>
      <w:r>
        <w:rPr>
          <w:rFonts w:hint="eastAsia" w:ascii="宋体" w:hAnsi="宋体" w:cs="宋体"/>
          <w:sz w:val="18"/>
          <w:szCs w:val="18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1)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采用食品级304不锈钢外壳和BA镜面内胆制作而成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)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lang w:val="en-US" w:eastAsia="zh-CN"/>
        </w:rPr>
        <w:t>内部配有照明和开关。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3）不锈钢玻璃面门。</w:t>
      </w: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pStyle w:val="3"/>
        <w:spacing w:before="0" w:after="0" w:line="360" w:lineRule="auto"/>
        <w:rPr>
          <w:rFonts w:ascii="宋体" w:hAnsi="宋体"/>
          <w:sz w:val="24"/>
          <w:szCs w:val="24"/>
        </w:rPr>
      </w:pPr>
      <w:bookmarkStart w:id="13" w:name="_Toc1264"/>
      <w:r>
        <w:rPr>
          <w:rFonts w:hint="eastAsia" w:ascii="宋体" w:hAnsi="宋体"/>
          <w:sz w:val="24"/>
          <w:szCs w:val="24"/>
          <w:lang w:val="en-US" w:eastAsia="zh-CN"/>
        </w:rPr>
        <w:t>13.</w:t>
      </w:r>
      <w:r>
        <w:rPr>
          <w:rFonts w:hint="eastAsia" w:ascii="宋体" w:hAnsi="宋体"/>
          <w:sz w:val="24"/>
          <w:szCs w:val="24"/>
          <w:lang w:eastAsia="zh-CN"/>
        </w:rPr>
        <w:t>速冻机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1.用途：用于</w:t>
      </w:r>
      <w:r>
        <w:rPr>
          <w:rFonts w:hint="eastAsia" w:ascii="宋体" w:hAnsi="宋体"/>
          <w:sz w:val="24"/>
          <w:szCs w:val="24"/>
          <w:lang w:eastAsia="zh-CN"/>
        </w:rPr>
        <w:t>冷冻餐</w:t>
      </w:r>
      <w:r>
        <w:rPr>
          <w:rFonts w:hint="eastAsia" w:ascii="宋体" w:hAnsi="宋体"/>
          <w:sz w:val="24"/>
          <w:szCs w:val="24"/>
        </w:rPr>
        <w:t>的速冷加工。</w:t>
      </w:r>
      <w:bookmarkEnd w:id="13"/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bookmarkStart w:id="14" w:name="_Toc14025"/>
      <w:bookmarkStart w:id="15" w:name="_Toc16104_WPSOffice_Level3"/>
      <w:r>
        <w:rPr>
          <w:rFonts w:hint="eastAsia" w:ascii="宋体" w:hAnsi="宋体"/>
          <w:sz w:val="24"/>
          <w:szCs w:val="24"/>
        </w:rPr>
        <w:t>2.设备数量</w:t>
      </w:r>
      <w:bookmarkEnd w:id="14"/>
      <w:bookmarkEnd w:id="15"/>
    </w:p>
    <w:tbl>
      <w:tblPr>
        <w:tblStyle w:val="9"/>
        <w:tblW w:w="6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188"/>
        <w:gridCol w:w="1355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设备名称及参考规格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数量(台)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速冻机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8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32" w:type="dxa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  <w:bookmarkStart w:id="16" w:name="_Toc13686_WPSOffice_Level3"/>
      <w:bookmarkStart w:id="17" w:name="_Toc21896_WPSOffice_Level3"/>
      <w:bookmarkStart w:id="18" w:name="_Toc19168"/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3.主要参数</w:t>
      </w:r>
      <w:bookmarkEnd w:id="16"/>
      <w:bookmarkEnd w:id="17"/>
      <w:bookmarkEnd w:id="18"/>
    </w:p>
    <w:tbl>
      <w:tblPr>
        <w:tblStyle w:val="9"/>
        <w:tblW w:w="8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974"/>
        <w:gridCol w:w="4588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07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参数名称</w:t>
            </w:r>
          </w:p>
        </w:tc>
        <w:tc>
          <w:tcPr>
            <w:tcW w:w="45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技术参数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速冻能力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kg/h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进/出货温度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/-18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℃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速冻室内温度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℃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制冷剂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R507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耗冷量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KW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装机功率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KW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融霜功率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KW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库体尺寸（L×W×H）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3500*3880*2430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保温门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1樘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库板厚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标准周转车尺寸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930*630*1810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标准货盘尺寸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600*400*25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单车容盘数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周转车柜容数量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围护结构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聚氨酯不锈钢保温板容重≥40kg/m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入出货门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聚氨酯保温门，设电加热装置，耐低温耐老化耐油密封双胶条。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bookmarkStart w:id="19" w:name="_Toc514077623"/>
            <w:bookmarkStart w:id="20" w:name="_Toc1892_WPSOffice_Level2"/>
            <w:bookmarkStart w:id="21" w:name="_Toc158463177"/>
            <w:bookmarkStart w:id="22" w:name="_Toc6300"/>
            <w:bookmarkStart w:id="23" w:name="_Toc30688"/>
            <w:bookmarkStart w:id="24" w:name="_Toc24674_WPSOffice_Level2"/>
            <w:bookmarkStart w:id="25" w:name="_Toc8931_WPSOffice_Level2"/>
            <w:bookmarkStart w:id="26" w:name="_Toc11650_WPSOffice_Level2"/>
            <w:bookmarkStart w:id="27" w:name="_Toc30510_WPSOffice_Level2"/>
            <w:r>
              <w:rPr>
                <w:rFonts w:hint="eastAsia" w:ascii="宋体" w:hAnsi="宋体" w:cs="宋体"/>
                <w:sz w:val="24"/>
                <w:lang w:val="en-US" w:eastAsia="zh-CN"/>
              </w:rPr>
              <w:t>17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内部结构件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304不锈钢材料，氩弧焊焊接。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蒸发器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合金铝翅片管组，支架不锈钢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风机及电机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不锈钢支架铝合金扇叶低温低噪低电耗防水专用电机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主要电气元件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施耐德品牌。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4.技术要求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hint="eastAsia" w:ascii="宋体" w:hAnsi="宋体"/>
          <w:sz w:val="24"/>
          <w:szCs w:val="24"/>
        </w:rPr>
        <w:t>【★】</w:t>
      </w:r>
      <w:bookmarkStart w:id="28" w:name="_Toc27578_WPSOffice_Level1"/>
      <w:bookmarkStart w:id="29" w:name="_Toc5877_WPSOffice_Level1"/>
      <w:bookmarkStart w:id="30" w:name="_Toc19099_WPSOffice_Level3"/>
      <w:bookmarkStart w:id="31" w:name="_Toc713_WPSOffice_Level1"/>
      <w:bookmarkStart w:id="32" w:name="_Toc29758_WPSOffice_Level3"/>
      <w:bookmarkStart w:id="33" w:name="_Toc9631_WPSOffice_Level1"/>
      <w:bookmarkStart w:id="34" w:name="_Toc30691_WPSOffice_Level1"/>
      <w:bookmarkStart w:id="35" w:name="_Toc158463181"/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4.1</w:t>
      </w:r>
      <w:r>
        <w:rPr>
          <w:rFonts w:hint="eastAsia" w:ascii="宋体" w:hAnsi="宋体"/>
          <w:sz w:val="24"/>
          <w:szCs w:val="24"/>
          <w:lang w:eastAsia="zh-CN"/>
        </w:rPr>
        <w:t>配套</w:t>
      </w:r>
      <w:r>
        <w:rPr>
          <w:rFonts w:hint="eastAsia" w:ascii="宋体" w:hAnsi="宋体"/>
          <w:sz w:val="24"/>
          <w:szCs w:val="24"/>
        </w:rPr>
        <w:t>冷源</w:t>
      </w:r>
      <w:bookmarkEnd w:id="28"/>
      <w:bookmarkEnd w:id="29"/>
      <w:bookmarkEnd w:id="30"/>
      <w:bookmarkEnd w:id="31"/>
      <w:bookmarkEnd w:id="32"/>
      <w:bookmarkEnd w:id="33"/>
      <w:bookmarkEnd w:id="34"/>
    </w:p>
    <w:bookmarkEnd w:id="35"/>
    <w:p>
      <w:pPr>
        <w:numPr>
          <w:ilvl w:val="2"/>
          <w:numId w:val="5"/>
        </w:num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bookmarkStart w:id="36" w:name="_Toc25260_WPSOffice_Level1"/>
      <w:bookmarkStart w:id="37" w:name="_Toc18962_WPSOffice_Level3"/>
      <w:bookmarkStart w:id="38" w:name="_Toc28859_WPSOffice_Level1"/>
      <w:bookmarkStart w:id="39" w:name="_Toc30742_WPSOffice_Level1"/>
      <w:bookmarkStart w:id="40" w:name="_Toc17671_WPSOffice_Level3"/>
      <w:bookmarkStart w:id="41" w:name="_Toc13755_WPSOffice_Level1"/>
      <w:bookmarkStart w:id="42" w:name="_Toc158463183"/>
      <w:bookmarkStart w:id="43" w:name="_Toc7419_WPSOffice_Level1"/>
      <w:r>
        <w:rPr>
          <w:rFonts w:hint="eastAsia" w:ascii="宋体" w:hAnsi="宋体"/>
          <w:sz w:val="24"/>
          <w:szCs w:val="24"/>
          <w:lang w:val="en-US" w:eastAsia="zh-CN"/>
        </w:rPr>
        <w:t>压缩机部分</w:t>
      </w:r>
    </w:p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（1）额定功率：48KW</w:t>
      </w:r>
    </w:p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（2）制冷量：50KW</w:t>
      </w:r>
      <w:r>
        <w:rPr>
          <w:rFonts w:hint="eastAsia" w:ascii="宋体" w:hAnsi="宋体"/>
          <w:sz w:val="24"/>
          <w:szCs w:val="24"/>
          <w:lang w:val="en-US" w:eastAsia="zh-CN"/>
        </w:rPr>
        <w:tab/>
      </w:r>
    </w:p>
    <w:p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（3）制冷剂型号：R507</w:t>
      </w:r>
    </w:p>
    <w:p>
      <w:pPr>
        <w:numPr>
          <w:ilvl w:val="2"/>
          <w:numId w:val="5"/>
        </w:numPr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冷却冷凝方式</w:t>
      </w:r>
    </w:p>
    <w:p>
      <w:pPr>
        <w:numPr>
          <w:ilvl w:val="0"/>
          <w:numId w:val="8"/>
        </w:numPr>
        <w:spacing w:line="360" w:lineRule="auto"/>
        <w:ind w:leftChars="200"/>
        <w:jc w:val="lef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风冷冷凝方式</w:t>
      </w:r>
    </w:p>
    <w:p>
      <w:pPr>
        <w:numPr>
          <w:ilvl w:val="0"/>
          <w:numId w:val="8"/>
        </w:numPr>
        <w:spacing w:line="360" w:lineRule="auto"/>
        <w:ind w:leftChars="200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外壳采用防腐镀锌钢板，加上高防腐的喷涂层</w:t>
      </w:r>
      <w:r>
        <w:rPr>
          <w:rFonts w:hint="eastAsia" w:ascii="宋体" w:hAnsi="宋体"/>
          <w:sz w:val="24"/>
          <w:szCs w:val="24"/>
          <w:lang w:val="en-US" w:eastAsia="zh-CN"/>
        </w:rPr>
        <w:t>，能适应呼市冬季气温</w:t>
      </w:r>
    </w:p>
    <w:bookmarkEnd w:id="36"/>
    <w:bookmarkEnd w:id="37"/>
    <w:bookmarkEnd w:id="38"/>
    <w:bookmarkEnd w:id="39"/>
    <w:bookmarkEnd w:id="40"/>
    <w:bookmarkEnd w:id="41"/>
    <w:bookmarkEnd w:id="42"/>
    <w:bookmarkEnd w:id="43"/>
    <w:p>
      <w:pPr>
        <w:numPr>
          <w:ilvl w:val="1"/>
          <w:numId w:val="5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围护结构保温系统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库板采用双面不锈钢自熄阻燃型聚氨酯夹芯隔热板，面板采用SUS304不锈钢板，外侧板厚度0.8㎜余0.5㎜。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容重要求≥40kg/m</w:t>
      </w:r>
      <w:r>
        <w:rPr>
          <w:rFonts w:hint="eastAsia" w:ascii="宋体" w:hAnsi="宋体"/>
          <w:sz w:val="24"/>
          <w:szCs w:val="24"/>
          <w:vertAlign w:val="superscript"/>
          <w:lang w:eastAsia="zh-CN"/>
        </w:rPr>
        <w:t>3</w:t>
      </w:r>
      <w:r>
        <w:rPr>
          <w:rFonts w:hint="eastAsia" w:ascii="宋体" w:hAnsi="宋体"/>
          <w:sz w:val="24"/>
          <w:szCs w:val="24"/>
          <w:lang w:eastAsia="zh-CN"/>
        </w:rPr>
        <w:t>；导热系数≤0.024w/m.k；自熄性≤7秒。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平移门外形美观，经久耐用，可以有效隔绝外界与库内的温度。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门扇四周安装有发热线，与门框四周加热线配合加热，能够防潮、防结霜。</w:t>
      </w:r>
    </w:p>
    <w:p>
      <w:pPr>
        <w:numPr>
          <w:ilvl w:val="1"/>
          <w:numId w:val="5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制冷蒸发换热系统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蒸发器采用表面氧化防锈处理的变片距铝翅片铝管，支架风板外壳均采用不锈钢，进料端超大片距设计，避免结霜，气流通畅，热交换顺畅。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配用高效节能低噪音轴流风机，风筒为不锈钢，风叶为防锈铝合金，电机为全封闭低温防潮防水电机，运转平稳。</w:t>
      </w:r>
    </w:p>
    <w:p>
      <w:pPr>
        <w:numPr>
          <w:ilvl w:val="1"/>
          <w:numId w:val="5"/>
        </w:numPr>
        <w:spacing w:line="360" w:lineRule="auto"/>
        <w:ind w:left="0" w:leftChars="0" w:firstLine="0" w:firstLineChars="0"/>
        <w:jc w:val="left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电器控制系统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独立不锈钢防水电控箱, 门开启角度≥90°元器件排列整齐安装牢固端正,主控制电气元件主要采用施耐德品牌。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全自动触摸屏控制，一键启动、运行。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有报警提示，温度、速度、运行时间等直观显示。</w:t>
      </w:r>
    </w:p>
    <w:p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所有产品可保存数据，一键切换，操作方便。</w:t>
      </w:r>
    </w:p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0"/>
        </w:numPr>
        <w:spacing w:before="0" w:after="0" w:line="360" w:lineRule="auto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14.封口机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1.用途：用于</w:t>
      </w:r>
      <w:r>
        <w:rPr>
          <w:rFonts w:hint="eastAsia" w:ascii="宋体" w:hAnsi="宋体"/>
          <w:sz w:val="24"/>
          <w:szCs w:val="24"/>
          <w:lang w:eastAsia="zh-CN"/>
        </w:rPr>
        <w:t>热食盒封口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2.设备数量</w:t>
      </w:r>
    </w:p>
    <w:tbl>
      <w:tblPr>
        <w:tblStyle w:val="9"/>
        <w:tblW w:w="6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188"/>
        <w:gridCol w:w="1355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设备名称及参考规格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数量(台)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封口机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04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8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5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932" w:type="dxa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3.主要参数</w:t>
      </w:r>
    </w:p>
    <w:tbl>
      <w:tblPr>
        <w:tblStyle w:val="9"/>
        <w:tblW w:w="8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974"/>
        <w:gridCol w:w="4588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07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参数名称</w:t>
            </w:r>
          </w:p>
        </w:tc>
        <w:tc>
          <w:tcPr>
            <w:tcW w:w="458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技术参数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生产速度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1000盒/小时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封口材料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塑料复合膜，铝箔复合膜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封口温度范围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0-300℃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功率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1kw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电压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220V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机器材质</w:t>
            </w:r>
          </w:p>
        </w:tc>
        <w:tc>
          <w:tcPr>
            <w:tcW w:w="45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304不锈钢</w:t>
            </w:r>
          </w:p>
        </w:tc>
        <w:tc>
          <w:tcPr>
            <w:tcW w:w="924" w:type="dxa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4.技术要求【★】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41" w:afterLines="0" w:line="360" w:lineRule="auto"/>
        <w:jc w:val="left"/>
        <w:textAlignment w:val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1． 自动送盒，气压封口，手动摆片膜，自动出盒，自动顶盒。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41" w:afterLines="0" w:line="360" w:lineRule="auto"/>
        <w:jc w:val="left"/>
        <w:textAlignment w:val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2． 单片机程序控制，稳定可靠。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41" w:afterLines="0" w:line="360" w:lineRule="auto"/>
        <w:jc w:val="left"/>
        <w:textAlignment w:val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3． 人机界面为数显LED屏控制，操作简单，随时监测机器运行状态。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41" w:afterLines="0" w:line="360" w:lineRule="auto"/>
        <w:jc w:val="left"/>
        <w:textAlignment w:val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4． 经典数显温控表，温差正负5度，封口效果好。</w:t>
      </w:r>
    </w:p>
    <w:p>
      <w:p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5． 精密导轨，行走顺滑，定位精准。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shd w:val="clear" w:color="auto" w:fill="FFFFFF"/>
        </w:rPr>
      </w:pPr>
    </w:p>
    <w:p>
      <w:pPr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uturaLtBT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CAE8D"/>
    <w:multiLevelType w:val="singleLevel"/>
    <w:tmpl w:val="BA3CAE8D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">
    <w:nsid w:val="C046574B"/>
    <w:multiLevelType w:val="singleLevel"/>
    <w:tmpl w:val="C046574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E6FDD83"/>
    <w:multiLevelType w:val="singleLevel"/>
    <w:tmpl w:val="FE6FDD8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FFFF8EE2"/>
    <w:multiLevelType w:val="singleLevel"/>
    <w:tmpl w:val="FFFF8EE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0000000F"/>
    <w:multiLevelType w:val="multilevel"/>
    <w:tmpl w:val="0000000F"/>
    <w:lvl w:ilvl="0" w:tentative="0">
      <w:start w:val="1"/>
      <w:numFmt w:val="decimal"/>
      <w:pStyle w:val="16"/>
      <w:lvlText w:val="(%1)."/>
      <w:lvlJc w:val="left"/>
      <w:pPr>
        <w:tabs>
          <w:tab w:val="left" w:pos="1104"/>
        </w:tabs>
        <w:ind w:left="1104" w:hanging="567"/>
      </w:pPr>
      <w:rPr>
        <w:rFonts w:hint="default" w:ascii="Times New Roman" w:hAnsi="Times New Roman" w:eastAsia="宋体"/>
        <w:b/>
        <w:i w:val="0"/>
        <w: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 w:tentative="0">
      <w:start w:val="1"/>
      <w:numFmt w:val="decimal"/>
      <w:lvlText w:val="%2．"/>
      <w:lvlJc w:val="left"/>
      <w:pPr>
        <w:tabs>
          <w:tab w:val="left" w:pos="57"/>
        </w:tabs>
        <w:ind w:left="57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477"/>
        </w:tabs>
        <w:ind w:left="477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957"/>
        </w:tabs>
        <w:ind w:left="957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377"/>
        </w:tabs>
        <w:ind w:left="1377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797"/>
        </w:tabs>
        <w:ind w:left="1797" w:hanging="420"/>
      </w:pPr>
    </w:lvl>
    <w:lvl w:ilvl="6" w:tentative="0">
      <w:start w:val="1"/>
      <w:numFmt w:val="decimal"/>
      <w:lvlText w:val="%7."/>
      <w:lvlJc w:val="left"/>
      <w:pPr>
        <w:tabs>
          <w:tab w:val="left" w:pos="2217"/>
        </w:tabs>
        <w:ind w:left="2217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637"/>
        </w:tabs>
        <w:ind w:left="2637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057"/>
        </w:tabs>
        <w:ind w:left="3057" w:hanging="420"/>
      </w:pPr>
    </w:lvl>
  </w:abstractNum>
  <w:abstractNum w:abstractNumId="5">
    <w:nsid w:val="02D73E5F"/>
    <w:multiLevelType w:val="multilevel"/>
    <w:tmpl w:val="02D73E5F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6">
    <w:nsid w:val="1FFD938C"/>
    <w:multiLevelType w:val="singleLevel"/>
    <w:tmpl w:val="1FFD938C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47D44869"/>
    <w:multiLevelType w:val="multilevel"/>
    <w:tmpl w:val="47D44869"/>
    <w:lvl w:ilvl="0" w:tentative="0">
      <w:start w:val="1"/>
      <w:numFmt w:val="decimal"/>
      <w:pStyle w:val="13"/>
      <w:lvlText w:val="(%1)."/>
      <w:lvlJc w:val="left"/>
      <w:pPr>
        <w:tabs>
          <w:tab w:val="left" w:pos="272"/>
        </w:tabs>
        <w:ind w:left="680" w:hanging="510"/>
      </w:pPr>
      <w:rPr>
        <w:rFonts w:hint="default" w:ascii="微软雅黑" w:hAnsi="微软雅黑" w:eastAsia="宋体"/>
        <w:b/>
        <w:i w:val="0"/>
        <w:color w:val="auto"/>
        <w:spacing w:val="0"/>
        <w:w w:val="100"/>
        <w:position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52A2933B"/>
    <w:multiLevelType w:val="singleLevel"/>
    <w:tmpl w:val="52A2933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6EAF0B5E"/>
    <w:multiLevelType w:val="multilevel"/>
    <w:tmpl w:val="6EAF0B5E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78692238"/>
    <w:multiLevelType w:val="singleLevel"/>
    <w:tmpl w:val="78692238"/>
    <w:lvl w:ilvl="0" w:tentative="0">
      <w:start w:val="1"/>
      <w:numFmt w:val="decimal"/>
      <w:suff w:val="space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xZjc2MGRhMjQ2ZTVkY2M5OGMzODU2MTUwN2Q3NGEifQ=="/>
  </w:docVars>
  <w:rsids>
    <w:rsidRoot w:val="1D0070D6"/>
    <w:rsid w:val="00076AAE"/>
    <w:rsid w:val="000B0C48"/>
    <w:rsid w:val="00197B68"/>
    <w:rsid w:val="001D4206"/>
    <w:rsid w:val="003752C8"/>
    <w:rsid w:val="003D3256"/>
    <w:rsid w:val="006201B8"/>
    <w:rsid w:val="008322BB"/>
    <w:rsid w:val="00906786"/>
    <w:rsid w:val="00975D66"/>
    <w:rsid w:val="00A566D5"/>
    <w:rsid w:val="00B964F3"/>
    <w:rsid w:val="00C55FAE"/>
    <w:rsid w:val="00DA3EA5"/>
    <w:rsid w:val="00EA058C"/>
    <w:rsid w:val="00EA3510"/>
    <w:rsid w:val="00ED5986"/>
    <w:rsid w:val="00F22F9D"/>
    <w:rsid w:val="00F9257D"/>
    <w:rsid w:val="010F3B4F"/>
    <w:rsid w:val="011E0236"/>
    <w:rsid w:val="01253372"/>
    <w:rsid w:val="013637D1"/>
    <w:rsid w:val="013C246A"/>
    <w:rsid w:val="01487061"/>
    <w:rsid w:val="015123B9"/>
    <w:rsid w:val="01635C49"/>
    <w:rsid w:val="01802E04"/>
    <w:rsid w:val="01C0753F"/>
    <w:rsid w:val="01C25065"/>
    <w:rsid w:val="01CC1A40"/>
    <w:rsid w:val="01D54D98"/>
    <w:rsid w:val="02072A78"/>
    <w:rsid w:val="02181129"/>
    <w:rsid w:val="021A27AB"/>
    <w:rsid w:val="021B4775"/>
    <w:rsid w:val="021F7DC1"/>
    <w:rsid w:val="0229336C"/>
    <w:rsid w:val="0244793D"/>
    <w:rsid w:val="024E06A7"/>
    <w:rsid w:val="025D4D8E"/>
    <w:rsid w:val="026003DA"/>
    <w:rsid w:val="02740EA4"/>
    <w:rsid w:val="028B083D"/>
    <w:rsid w:val="02B21271"/>
    <w:rsid w:val="02B22A27"/>
    <w:rsid w:val="02C72207"/>
    <w:rsid w:val="02D45050"/>
    <w:rsid w:val="02D50DC8"/>
    <w:rsid w:val="02DE7C7D"/>
    <w:rsid w:val="02EF77E1"/>
    <w:rsid w:val="02F936F0"/>
    <w:rsid w:val="03011BBD"/>
    <w:rsid w:val="030D0562"/>
    <w:rsid w:val="03123DCA"/>
    <w:rsid w:val="03175898"/>
    <w:rsid w:val="031E07C4"/>
    <w:rsid w:val="03261624"/>
    <w:rsid w:val="03701ADE"/>
    <w:rsid w:val="03707C33"/>
    <w:rsid w:val="037E5DCB"/>
    <w:rsid w:val="038720C2"/>
    <w:rsid w:val="03BB597E"/>
    <w:rsid w:val="03F139E0"/>
    <w:rsid w:val="03FB4A9A"/>
    <w:rsid w:val="041A2F36"/>
    <w:rsid w:val="043A7135"/>
    <w:rsid w:val="043B2EAD"/>
    <w:rsid w:val="04402271"/>
    <w:rsid w:val="04406715"/>
    <w:rsid w:val="045B52FD"/>
    <w:rsid w:val="046441B2"/>
    <w:rsid w:val="046B5540"/>
    <w:rsid w:val="048605CC"/>
    <w:rsid w:val="049F0399"/>
    <w:rsid w:val="04AB0032"/>
    <w:rsid w:val="04CE3D21"/>
    <w:rsid w:val="04DD1D74"/>
    <w:rsid w:val="04E946B7"/>
    <w:rsid w:val="05143E2A"/>
    <w:rsid w:val="051536FE"/>
    <w:rsid w:val="052967E4"/>
    <w:rsid w:val="0530678A"/>
    <w:rsid w:val="05353DA0"/>
    <w:rsid w:val="058368B9"/>
    <w:rsid w:val="0591547A"/>
    <w:rsid w:val="059D3E1F"/>
    <w:rsid w:val="05B71F0C"/>
    <w:rsid w:val="05F8275C"/>
    <w:rsid w:val="06071298"/>
    <w:rsid w:val="060F2843"/>
    <w:rsid w:val="06361B7E"/>
    <w:rsid w:val="06436049"/>
    <w:rsid w:val="06503251"/>
    <w:rsid w:val="06562220"/>
    <w:rsid w:val="06565D7C"/>
    <w:rsid w:val="0659586C"/>
    <w:rsid w:val="065D710A"/>
    <w:rsid w:val="06840B3B"/>
    <w:rsid w:val="069F5975"/>
    <w:rsid w:val="06E25862"/>
    <w:rsid w:val="06E415DA"/>
    <w:rsid w:val="06E64593"/>
    <w:rsid w:val="06FA704F"/>
    <w:rsid w:val="070659F4"/>
    <w:rsid w:val="0708176C"/>
    <w:rsid w:val="0708351A"/>
    <w:rsid w:val="072D39FC"/>
    <w:rsid w:val="07302A71"/>
    <w:rsid w:val="0730481F"/>
    <w:rsid w:val="07352BCC"/>
    <w:rsid w:val="0748600C"/>
    <w:rsid w:val="07593D76"/>
    <w:rsid w:val="07632E46"/>
    <w:rsid w:val="0768220B"/>
    <w:rsid w:val="0788465B"/>
    <w:rsid w:val="078D3A1F"/>
    <w:rsid w:val="078F793B"/>
    <w:rsid w:val="07A76667"/>
    <w:rsid w:val="07C17B6D"/>
    <w:rsid w:val="07C82CA9"/>
    <w:rsid w:val="07F341CA"/>
    <w:rsid w:val="082E5202"/>
    <w:rsid w:val="08346591"/>
    <w:rsid w:val="08595DB9"/>
    <w:rsid w:val="08793FA4"/>
    <w:rsid w:val="087C2FDC"/>
    <w:rsid w:val="088A03B4"/>
    <w:rsid w:val="08970701"/>
    <w:rsid w:val="089D5EE4"/>
    <w:rsid w:val="08C43471"/>
    <w:rsid w:val="08DF02AB"/>
    <w:rsid w:val="08E7715F"/>
    <w:rsid w:val="0946657C"/>
    <w:rsid w:val="096D1D5A"/>
    <w:rsid w:val="09742F12"/>
    <w:rsid w:val="097A6225"/>
    <w:rsid w:val="09815806"/>
    <w:rsid w:val="09975029"/>
    <w:rsid w:val="09B46BAF"/>
    <w:rsid w:val="09CA130E"/>
    <w:rsid w:val="09CB6A81"/>
    <w:rsid w:val="09DE67B4"/>
    <w:rsid w:val="09F935EE"/>
    <w:rsid w:val="09FB1114"/>
    <w:rsid w:val="09FE0C04"/>
    <w:rsid w:val="0A002BCE"/>
    <w:rsid w:val="0A1026E6"/>
    <w:rsid w:val="0A424F95"/>
    <w:rsid w:val="0A466107"/>
    <w:rsid w:val="0A474359"/>
    <w:rsid w:val="0A5922DF"/>
    <w:rsid w:val="0A6273E5"/>
    <w:rsid w:val="0A886720"/>
    <w:rsid w:val="0A9D21CB"/>
    <w:rsid w:val="0AA3355A"/>
    <w:rsid w:val="0AC43BFC"/>
    <w:rsid w:val="0AD876A7"/>
    <w:rsid w:val="0AF52007"/>
    <w:rsid w:val="0B6131F9"/>
    <w:rsid w:val="0B7C0033"/>
    <w:rsid w:val="0B8D0492"/>
    <w:rsid w:val="0B9730BE"/>
    <w:rsid w:val="0B980BE5"/>
    <w:rsid w:val="0B9C06D5"/>
    <w:rsid w:val="0BC35C62"/>
    <w:rsid w:val="0BCD088E"/>
    <w:rsid w:val="0BD31C1D"/>
    <w:rsid w:val="0BF95B27"/>
    <w:rsid w:val="0C4A1EDF"/>
    <w:rsid w:val="0C5114BF"/>
    <w:rsid w:val="0C5E3BDC"/>
    <w:rsid w:val="0C7246CC"/>
    <w:rsid w:val="0C7A1229"/>
    <w:rsid w:val="0C7B478E"/>
    <w:rsid w:val="0C811679"/>
    <w:rsid w:val="0C831895"/>
    <w:rsid w:val="0C880C59"/>
    <w:rsid w:val="0C8E4D4D"/>
    <w:rsid w:val="0CC06645"/>
    <w:rsid w:val="0CCA3020"/>
    <w:rsid w:val="0D0B5B12"/>
    <w:rsid w:val="0D136775"/>
    <w:rsid w:val="0D1644B7"/>
    <w:rsid w:val="0D1B387B"/>
    <w:rsid w:val="0D2845E3"/>
    <w:rsid w:val="0D2B61B4"/>
    <w:rsid w:val="0D305579"/>
    <w:rsid w:val="0D3C216F"/>
    <w:rsid w:val="0D3F756A"/>
    <w:rsid w:val="0D58687D"/>
    <w:rsid w:val="0D6276FC"/>
    <w:rsid w:val="0D6C2329"/>
    <w:rsid w:val="0D755681"/>
    <w:rsid w:val="0D957443"/>
    <w:rsid w:val="0DA11FD2"/>
    <w:rsid w:val="0DC65EDD"/>
    <w:rsid w:val="0DDF2AFB"/>
    <w:rsid w:val="0DE14AC5"/>
    <w:rsid w:val="0DE819AF"/>
    <w:rsid w:val="0E083E00"/>
    <w:rsid w:val="0E2A1FC8"/>
    <w:rsid w:val="0E2A2056"/>
    <w:rsid w:val="0E39045D"/>
    <w:rsid w:val="0E4312DC"/>
    <w:rsid w:val="0E440BB0"/>
    <w:rsid w:val="0E4F5ED2"/>
    <w:rsid w:val="0E5F3AD9"/>
    <w:rsid w:val="0E9658AF"/>
    <w:rsid w:val="0EC71F0D"/>
    <w:rsid w:val="0ECA7307"/>
    <w:rsid w:val="0ECC307F"/>
    <w:rsid w:val="0ECE329B"/>
    <w:rsid w:val="0ED10695"/>
    <w:rsid w:val="0ED42736"/>
    <w:rsid w:val="0EEC1973"/>
    <w:rsid w:val="0F386966"/>
    <w:rsid w:val="0F3F1AA3"/>
    <w:rsid w:val="0F4075C9"/>
    <w:rsid w:val="0F470958"/>
    <w:rsid w:val="0F607C6B"/>
    <w:rsid w:val="0F6634D4"/>
    <w:rsid w:val="0F7D25CB"/>
    <w:rsid w:val="0F8959CB"/>
    <w:rsid w:val="0F97766F"/>
    <w:rsid w:val="0FA933C0"/>
    <w:rsid w:val="0FED7751"/>
    <w:rsid w:val="0FFC1742"/>
    <w:rsid w:val="100C3F23"/>
    <w:rsid w:val="100F5919"/>
    <w:rsid w:val="101F18D4"/>
    <w:rsid w:val="10394744"/>
    <w:rsid w:val="105E23FD"/>
    <w:rsid w:val="10606175"/>
    <w:rsid w:val="10611EED"/>
    <w:rsid w:val="1065378B"/>
    <w:rsid w:val="106B2E18"/>
    <w:rsid w:val="10833C11"/>
    <w:rsid w:val="108721EF"/>
    <w:rsid w:val="10947BCD"/>
    <w:rsid w:val="109776BD"/>
    <w:rsid w:val="109C4CD3"/>
    <w:rsid w:val="10B22749"/>
    <w:rsid w:val="10B97633"/>
    <w:rsid w:val="10BE733F"/>
    <w:rsid w:val="1103077A"/>
    <w:rsid w:val="110D797F"/>
    <w:rsid w:val="110F1949"/>
    <w:rsid w:val="11140D0D"/>
    <w:rsid w:val="111F7DDE"/>
    <w:rsid w:val="11254CC9"/>
    <w:rsid w:val="11335637"/>
    <w:rsid w:val="11357601"/>
    <w:rsid w:val="11423ACC"/>
    <w:rsid w:val="114415F3"/>
    <w:rsid w:val="11447845"/>
    <w:rsid w:val="116E6670"/>
    <w:rsid w:val="11924297"/>
    <w:rsid w:val="1193257A"/>
    <w:rsid w:val="11AA3C64"/>
    <w:rsid w:val="11C664AC"/>
    <w:rsid w:val="11D37394"/>
    <w:rsid w:val="11E22BBA"/>
    <w:rsid w:val="11E3705D"/>
    <w:rsid w:val="11EE77B0"/>
    <w:rsid w:val="121C256F"/>
    <w:rsid w:val="122B4561"/>
    <w:rsid w:val="12301334"/>
    <w:rsid w:val="12380A2C"/>
    <w:rsid w:val="12723F3D"/>
    <w:rsid w:val="127A1044"/>
    <w:rsid w:val="128B27C3"/>
    <w:rsid w:val="128D6FC9"/>
    <w:rsid w:val="129F2524"/>
    <w:rsid w:val="12BF3465"/>
    <w:rsid w:val="12C0739F"/>
    <w:rsid w:val="12D13AA1"/>
    <w:rsid w:val="12DA1AE3"/>
    <w:rsid w:val="12DC3AAD"/>
    <w:rsid w:val="12F40DF6"/>
    <w:rsid w:val="13201BEB"/>
    <w:rsid w:val="13313DF9"/>
    <w:rsid w:val="13350E21"/>
    <w:rsid w:val="133645B5"/>
    <w:rsid w:val="13421B62"/>
    <w:rsid w:val="135875D7"/>
    <w:rsid w:val="13617D47"/>
    <w:rsid w:val="13637D2A"/>
    <w:rsid w:val="13750189"/>
    <w:rsid w:val="13765CAF"/>
    <w:rsid w:val="13906D71"/>
    <w:rsid w:val="13A8156F"/>
    <w:rsid w:val="13BC26DA"/>
    <w:rsid w:val="13BC346B"/>
    <w:rsid w:val="13C609E5"/>
    <w:rsid w:val="13C95DA3"/>
    <w:rsid w:val="13CB7DA9"/>
    <w:rsid w:val="13FF5CA5"/>
    <w:rsid w:val="14092680"/>
    <w:rsid w:val="14423DE3"/>
    <w:rsid w:val="1448764C"/>
    <w:rsid w:val="14554A0D"/>
    <w:rsid w:val="145E0C1D"/>
    <w:rsid w:val="149208C7"/>
    <w:rsid w:val="14B43F3F"/>
    <w:rsid w:val="14D507B4"/>
    <w:rsid w:val="14D7277E"/>
    <w:rsid w:val="14DC2FA7"/>
    <w:rsid w:val="14E27444"/>
    <w:rsid w:val="14ED3A5E"/>
    <w:rsid w:val="14F670A8"/>
    <w:rsid w:val="14FB2910"/>
    <w:rsid w:val="14FC0436"/>
    <w:rsid w:val="15176DB2"/>
    <w:rsid w:val="15211C4B"/>
    <w:rsid w:val="15227E9D"/>
    <w:rsid w:val="15282FD9"/>
    <w:rsid w:val="154047C7"/>
    <w:rsid w:val="154A2F50"/>
    <w:rsid w:val="15597637"/>
    <w:rsid w:val="155C586C"/>
    <w:rsid w:val="156F29B6"/>
    <w:rsid w:val="15793835"/>
    <w:rsid w:val="15806971"/>
    <w:rsid w:val="158C17BA"/>
    <w:rsid w:val="159B37AB"/>
    <w:rsid w:val="15AA7E92"/>
    <w:rsid w:val="15B66837"/>
    <w:rsid w:val="15BE749A"/>
    <w:rsid w:val="15C727F2"/>
    <w:rsid w:val="15C90318"/>
    <w:rsid w:val="15D667BF"/>
    <w:rsid w:val="15EA0BE7"/>
    <w:rsid w:val="15F80BFE"/>
    <w:rsid w:val="16070E41"/>
    <w:rsid w:val="161C0D90"/>
    <w:rsid w:val="16220065"/>
    <w:rsid w:val="16223ECC"/>
    <w:rsid w:val="16227EC5"/>
    <w:rsid w:val="163C4F8E"/>
    <w:rsid w:val="16702A9F"/>
    <w:rsid w:val="167D7355"/>
    <w:rsid w:val="168242D0"/>
    <w:rsid w:val="1684629D"/>
    <w:rsid w:val="169523B1"/>
    <w:rsid w:val="16AD3796"/>
    <w:rsid w:val="16AF0C78"/>
    <w:rsid w:val="16D01B7A"/>
    <w:rsid w:val="16D13B4B"/>
    <w:rsid w:val="16FA2753"/>
    <w:rsid w:val="171C4DC0"/>
    <w:rsid w:val="174340FA"/>
    <w:rsid w:val="17481711"/>
    <w:rsid w:val="174A36DB"/>
    <w:rsid w:val="17546308"/>
    <w:rsid w:val="17681DB3"/>
    <w:rsid w:val="17AC6144"/>
    <w:rsid w:val="17B1375A"/>
    <w:rsid w:val="17B31280"/>
    <w:rsid w:val="17CF3BE0"/>
    <w:rsid w:val="17D6539B"/>
    <w:rsid w:val="17F35B20"/>
    <w:rsid w:val="180C0990"/>
    <w:rsid w:val="181B0BD3"/>
    <w:rsid w:val="182B350C"/>
    <w:rsid w:val="187D188E"/>
    <w:rsid w:val="189D5A8C"/>
    <w:rsid w:val="18A230A3"/>
    <w:rsid w:val="18A24E51"/>
    <w:rsid w:val="18C13529"/>
    <w:rsid w:val="18CB25F9"/>
    <w:rsid w:val="18CD11CA"/>
    <w:rsid w:val="18D3325C"/>
    <w:rsid w:val="18F41B50"/>
    <w:rsid w:val="190213CB"/>
    <w:rsid w:val="19143FA0"/>
    <w:rsid w:val="192B3B40"/>
    <w:rsid w:val="193261D5"/>
    <w:rsid w:val="19393A07"/>
    <w:rsid w:val="194505FE"/>
    <w:rsid w:val="19481E9C"/>
    <w:rsid w:val="198136D4"/>
    <w:rsid w:val="198F7ACB"/>
    <w:rsid w:val="199155F1"/>
    <w:rsid w:val="19B27315"/>
    <w:rsid w:val="19C808E7"/>
    <w:rsid w:val="19CA0B03"/>
    <w:rsid w:val="19ED5077"/>
    <w:rsid w:val="1A02204B"/>
    <w:rsid w:val="1A035298"/>
    <w:rsid w:val="1A253F8B"/>
    <w:rsid w:val="1A293A7B"/>
    <w:rsid w:val="1A332204"/>
    <w:rsid w:val="1A3379F8"/>
    <w:rsid w:val="1A473F02"/>
    <w:rsid w:val="1A4D58F5"/>
    <w:rsid w:val="1A58610F"/>
    <w:rsid w:val="1A807414"/>
    <w:rsid w:val="1A8D5543"/>
    <w:rsid w:val="1AA7263A"/>
    <w:rsid w:val="1AA73898"/>
    <w:rsid w:val="1AF8344E"/>
    <w:rsid w:val="1B083691"/>
    <w:rsid w:val="1B0E67CD"/>
    <w:rsid w:val="1B261D69"/>
    <w:rsid w:val="1B2B66B7"/>
    <w:rsid w:val="1B304996"/>
    <w:rsid w:val="1B4346C9"/>
    <w:rsid w:val="1B4F7512"/>
    <w:rsid w:val="1B5067BA"/>
    <w:rsid w:val="1B5B5EB7"/>
    <w:rsid w:val="1B60171F"/>
    <w:rsid w:val="1B6F2E50"/>
    <w:rsid w:val="1B8B6070"/>
    <w:rsid w:val="1BAD4238"/>
    <w:rsid w:val="1BCC2910"/>
    <w:rsid w:val="1BD9502D"/>
    <w:rsid w:val="1C00749E"/>
    <w:rsid w:val="1C1F1C4E"/>
    <w:rsid w:val="1C3A0C6D"/>
    <w:rsid w:val="1C4A5F2B"/>
    <w:rsid w:val="1C5841A4"/>
    <w:rsid w:val="1C5E227A"/>
    <w:rsid w:val="1CB338D9"/>
    <w:rsid w:val="1CB515F6"/>
    <w:rsid w:val="1CD87093"/>
    <w:rsid w:val="1CEB6DC6"/>
    <w:rsid w:val="1CF0262F"/>
    <w:rsid w:val="1CFF503A"/>
    <w:rsid w:val="1D0070D6"/>
    <w:rsid w:val="1D183933"/>
    <w:rsid w:val="1D1A58FD"/>
    <w:rsid w:val="1D1D719C"/>
    <w:rsid w:val="1D385D84"/>
    <w:rsid w:val="1D392227"/>
    <w:rsid w:val="1D434E54"/>
    <w:rsid w:val="1D4D457A"/>
    <w:rsid w:val="1D7274E7"/>
    <w:rsid w:val="1D752B34"/>
    <w:rsid w:val="1D7E7C3A"/>
    <w:rsid w:val="1DA5166B"/>
    <w:rsid w:val="1DAF24EA"/>
    <w:rsid w:val="1DB02E09"/>
    <w:rsid w:val="1DC1221D"/>
    <w:rsid w:val="1DDE692B"/>
    <w:rsid w:val="1DE1598C"/>
    <w:rsid w:val="1DFE0D7B"/>
    <w:rsid w:val="1E2C3B3A"/>
    <w:rsid w:val="1E90774E"/>
    <w:rsid w:val="1E9C7278"/>
    <w:rsid w:val="1E9F430C"/>
    <w:rsid w:val="1EB63404"/>
    <w:rsid w:val="1EFD1033"/>
    <w:rsid w:val="1F016D75"/>
    <w:rsid w:val="1F5844BB"/>
    <w:rsid w:val="1F6470EB"/>
    <w:rsid w:val="1F66307C"/>
    <w:rsid w:val="1F8A4FBC"/>
    <w:rsid w:val="1F925C1F"/>
    <w:rsid w:val="1FB738D7"/>
    <w:rsid w:val="1FBC4A4A"/>
    <w:rsid w:val="1FD04999"/>
    <w:rsid w:val="1FE67D19"/>
    <w:rsid w:val="200D799B"/>
    <w:rsid w:val="201B3116"/>
    <w:rsid w:val="202F7912"/>
    <w:rsid w:val="203B62B7"/>
    <w:rsid w:val="204528A5"/>
    <w:rsid w:val="204607B7"/>
    <w:rsid w:val="205904EB"/>
    <w:rsid w:val="205D1405"/>
    <w:rsid w:val="20607AD1"/>
    <w:rsid w:val="207672EF"/>
    <w:rsid w:val="20847C5E"/>
    <w:rsid w:val="208C6B12"/>
    <w:rsid w:val="209D2ACD"/>
    <w:rsid w:val="20A025BE"/>
    <w:rsid w:val="20BB11A5"/>
    <w:rsid w:val="20C1244D"/>
    <w:rsid w:val="20C53DD2"/>
    <w:rsid w:val="20C77B4A"/>
    <w:rsid w:val="20C938C2"/>
    <w:rsid w:val="20E71F9A"/>
    <w:rsid w:val="20F070A1"/>
    <w:rsid w:val="21117017"/>
    <w:rsid w:val="21156B08"/>
    <w:rsid w:val="216830DB"/>
    <w:rsid w:val="21AA5BC1"/>
    <w:rsid w:val="21C4408A"/>
    <w:rsid w:val="21CD1190"/>
    <w:rsid w:val="21D267A7"/>
    <w:rsid w:val="21DA565B"/>
    <w:rsid w:val="21DB175D"/>
    <w:rsid w:val="21DF2C72"/>
    <w:rsid w:val="21E761D3"/>
    <w:rsid w:val="21EB4E62"/>
    <w:rsid w:val="21ED014F"/>
    <w:rsid w:val="22245F54"/>
    <w:rsid w:val="22252D7A"/>
    <w:rsid w:val="2241392C"/>
    <w:rsid w:val="224A1114"/>
    <w:rsid w:val="22705407"/>
    <w:rsid w:val="22715FC0"/>
    <w:rsid w:val="227C4964"/>
    <w:rsid w:val="22947F00"/>
    <w:rsid w:val="22B42350"/>
    <w:rsid w:val="22BC0A91"/>
    <w:rsid w:val="22D60519"/>
    <w:rsid w:val="22EB084B"/>
    <w:rsid w:val="230063DC"/>
    <w:rsid w:val="23137077"/>
    <w:rsid w:val="231B417D"/>
    <w:rsid w:val="232C1EE7"/>
    <w:rsid w:val="23571659"/>
    <w:rsid w:val="235C3B59"/>
    <w:rsid w:val="235D4EBF"/>
    <w:rsid w:val="236E69A3"/>
    <w:rsid w:val="237044C9"/>
    <w:rsid w:val="237B69CA"/>
    <w:rsid w:val="23963804"/>
    <w:rsid w:val="23B343B6"/>
    <w:rsid w:val="23B847A4"/>
    <w:rsid w:val="23ED1676"/>
    <w:rsid w:val="240B41F2"/>
    <w:rsid w:val="2419690F"/>
    <w:rsid w:val="24212E47"/>
    <w:rsid w:val="242C34D8"/>
    <w:rsid w:val="242D23BA"/>
    <w:rsid w:val="242D4168"/>
    <w:rsid w:val="24392B0D"/>
    <w:rsid w:val="244B0A92"/>
    <w:rsid w:val="24521E21"/>
    <w:rsid w:val="24572F93"/>
    <w:rsid w:val="245F4340"/>
    <w:rsid w:val="249B5576"/>
    <w:rsid w:val="24E567F1"/>
    <w:rsid w:val="24F5112A"/>
    <w:rsid w:val="24F609FE"/>
    <w:rsid w:val="25072C0B"/>
    <w:rsid w:val="250A26FB"/>
    <w:rsid w:val="255B6AB3"/>
    <w:rsid w:val="257162D7"/>
    <w:rsid w:val="2573204F"/>
    <w:rsid w:val="25780CA3"/>
    <w:rsid w:val="25835BD3"/>
    <w:rsid w:val="2584425C"/>
    <w:rsid w:val="25B14925"/>
    <w:rsid w:val="25D36DE3"/>
    <w:rsid w:val="25DA20CE"/>
    <w:rsid w:val="25DC03CA"/>
    <w:rsid w:val="25E76599"/>
    <w:rsid w:val="25E847EB"/>
    <w:rsid w:val="26025181"/>
    <w:rsid w:val="260D4251"/>
    <w:rsid w:val="26284BE7"/>
    <w:rsid w:val="2629320E"/>
    <w:rsid w:val="26685B74"/>
    <w:rsid w:val="267C5456"/>
    <w:rsid w:val="267E0CAB"/>
    <w:rsid w:val="26832765"/>
    <w:rsid w:val="26C012C4"/>
    <w:rsid w:val="26EA00EF"/>
    <w:rsid w:val="26F96584"/>
    <w:rsid w:val="27194E78"/>
    <w:rsid w:val="27361586"/>
    <w:rsid w:val="27545EB0"/>
    <w:rsid w:val="27693709"/>
    <w:rsid w:val="27AA5AD0"/>
    <w:rsid w:val="27CE7A10"/>
    <w:rsid w:val="27D2250A"/>
    <w:rsid w:val="27D51408"/>
    <w:rsid w:val="27E8561D"/>
    <w:rsid w:val="281318C7"/>
    <w:rsid w:val="28133675"/>
    <w:rsid w:val="281C077C"/>
    <w:rsid w:val="28321D4D"/>
    <w:rsid w:val="2859377E"/>
    <w:rsid w:val="285E0D94"/>
    <w:rsid w:val="287265EE"/>
    <w:rsid w:val="28770012"/>
    <w:rsid w:val="289447B6"/>
    <w:rsid w:val="28AB7D51"/>
    <w:rsid w:val="28B81505"/>
    <w:rsid w:val="28C10586"/>
    <w:rsid w:val="28DB23E5"/>
    <w:rsid w:val="28F17E5A"/>
    <w:rsid w:val="28F416F8"/>
    <w:rsid w:val="29003BF9"/>
    <w:rsid w:val="290C2650"/>
    <w:rsid w:val="291E0523"/>
    <w:rsid w:val="29437AAE"/>
    <w:rsid w:val="294F692F"/>
    <w:rsid w:val="295E3016"/>
    <w:rsid w:val="29626662"/>
    <w:rsid w:val="29982084"/>
    <w:rsid w:val="29B657B3"/>
    <w:rsid w:val="29B82726"/>
    <w:rsid w:val="29C9048F"/>
    <w:rsid w:val="2A07545B"/>
    <w:rsid w:val="2A0E0598"/>
    <w:rsid w:val="2A224043"/>
    <w:rsid w:val="2A495A74"/>
    <w:rsid w:val="2A4C1064"/>
    <w:rsid w:val="2A65091E"/>
    <w:rsid w:val="2A685EFA"/>
    <w:rsid w:val="2A6D3510"/>
    <w:rsid w:val="2A944F41"/>
    <w:rsid w:val="2A9C2048"/>
    <w:rsid w:val="2A9F38E6"/>
    <w:rsid w:val="2AA8279A"/>
    <w:rsid w:val="2ACB6489"/>
    <w:rsid w:val="2ACF5F79"/>
    <w:rsid w:val="2AE5754B"/>
    <w:rsid w:val="2AE9690F"/>
    <w:rsid w:val="2AF94DA4"/>
    <w:rsid w:val="2B0D6AA1"/>
    <w:rsid w:val="2B1E480B"/>
    <w:rsid w:val="2B22254D"/>
    <w:rsid w:val="2B4C75CA"/>
    <w:rsid w:val="2B4D6E9E"/>
    <w:rsid w:val="2B794137"/>
    <w:rsid w:val="2B876618"/>
    <w:rsid w:val="2B8F5BBD"/>
    <w:rsid w:val="2B9F3B9D"/>
    <w:rsid w:val="2BE47802"/>
    <w:rsid w:val="2BE7700D"/>
    <w:rsid w:val="2BEA0B91"/>
    <w:rsid w:val="2C372028"/>
    <w:rsid w:val="2C3A4729"/>
    <w:rsid w:val="2C884632"/>
    <w:rsid w:val="2C8D1C48"/>
    <w:rsid w:val="2C9600C3"/>
    <w:rsid w:val="2C974875"/>
    <w:rsid w:val="2C9F5E1F"/>
    <w:rsid w:val="2CBD4FA1"/>
    <w:rsid w:val="2CD05FD9"/>
    <w:rsid w:val="2CE13D42"/>
    <w:rsid w:val="2CE43832"/>
    <w:rsid w:val="2CE675AA"/>
    <w:rsid w:val="2CF00429"/>
    <w:rsid w:val="2CF0667B"/>
    <w:rsid w:val="2D404F0C"/>
    <w:rsid w:val="2D6230D5"/>
    <w:rsid w:val="2D662499"/>
    <w:rsid w:val="2D945258"/>
    <w:rsid w:val="2D9E1C33"/>
    <w:rsid w:val="2DA07759"/>
    <w:rsid w:val="2DA57465"/>
    <w:rsid w:val="2DD65871"/>
    <w:rsid w:val="2DEA30CA"/>
    <w:rsid w:val="2DEF248E"/>
    <w:rsid w:val="2E0C3645"/>
    <w:rsid w:val="2E2F6D2F"/>
    <w:rsid w:val="2E3A02EC"/>
    <w:rsid w:val="2E67471B"/>
    <w:rsid w:val="2E836670"/>
    <w:rsid w:val="2E876B6B"/>
    <w:rsid w:val="2E964E15"/>
    <w:rsid w:val="2EB536D8"/>
    <w:rsid w:val="2EBF2E6E"/>
    <w:rsid w:val="2ED3590C"/>
    <w:rsid w:val="2EE45D6B"/>
    <w:rsid w:val="2EE95130"/>
    <w:rsid w:val="2F034443"/>
    <w:rsid w:val="2F0361F1"/>
    <w:rsid w:val="2F1E302B"/>
    <w:rsid w:val="2F4B5DEA"/>
    <w:rsid w:val="2F5729E1"/>
    <w:rsid w:val="2F7075FF"/>
    <w:rsid w:val="2F7334C7"/>
    <w:rsid w:val="2FAF1ED5"/>
    <w:rsid w:val="2FDE27BA"/>
    <w:rsid w:val="2FF40230"/>
    <w:rsid w:val="2FFE2E5D"/>
    <w:rsid w:val="2FFF530D"/>
    <w:rsid w:val="30006BD5"/>
    <w:rsid w:val="300246FB"/>
    <w:rsid w:val="30085A89"/>
    <w:rsid w:val="301306B6"/>
    <w:rsid w:val="3038636F"/>
    <w:rsid w:val="303D3985"/>
    <w:rsid w:val="30BC6FA0"/>
    <w:rsid w:val="30BD0622"/>
    <w:rsid w:val="30C95FE4"/>
    <w:rsid w:val="30CE6496"/>
    <w:rsid w:val="30E97669"/>
    <w:rsid w:val="30F46739"/>
    <w:rsid w:val="30FC55EE"/>
    <w:rsid w:val="310E5321"/>
    <w:rsid w:val="31342080"/>
    <w:rsid w:val="316118F5"/>
    <w:rsid w:val="317F1170"/>
    <w:rsid w:val="31A94CC1"/>
    <w:rsid w:val="31A95712"/>
    <w:rsid w:val="31CC4FC0"/>
    <w:rsid w:val="31CF4AB1"/>
    <w:rsid w:val="31DE6AA2"/>
    <w:rsid w:val="31F12C79"/>
    <w:rsid w:val="32081D71"/>
    <w:rsid w:val="320A3D3B"/>
    <w:rsid w:val="322F37A1"/>
    <w:rsid w:val="325B4596"/>
    <w:rsid w:val="325B6344"/>
    <w:rsid w:val="329F26D5"/>
    <w:rsid w:val="32DA370D"/>
    <w:rsid w:val="32E14A9C"/>
    <w:rsid w:val="32F26CA9"/>
    <w:rsid w:val="33072028"/>
    <w:rsid w:val="33492641"/>
    <w:rsid w:val="33740B3A"/>
    <w:rsid w:val="33770F5C"/>
    <w:rsid w:val="33837901"/>
    <w:rsid w:val="33925D96"/>
    <w:rsid w:val="33A45AC9"/>
    <w:rsid w:val="33A930DF"/>
    <w:rsid w:val="33B201E6"/>
    <w:rsid w:val="33BC0986"/>
    <w:rsid w:val="33C65A3F"/>
    <w:rsid w:val="33CD5020"/>
    <w:rsid w:val="33F20F2A"/>
    <w:rsid w:val="33F22CD8"/>
    <w:rsid w:val="33FE167D"/>
    <w:rsid w:val="341C6A1A"/>
    <w:rsid w:val="34264730"/>
    <w:rsid w:val="34383DD1"/>
    <w:rsid w:val="344572AC"/>
    <w:rsid w:val="344A2B14"/>
    <w:rsid w:val="344E69E5"/>
    <w:rsid w:val="34790D04"/>
    <w:rsid w:val="34A07D9E"/>
    <w:rsid w:val="34B1049E"/>
    <w:rsid w:val="34B955A4"/>
    <w:rsid w:val="34D32B0A"/>
    <w:rsid w:val="34E56399"/>
    <w:rsid w:val="34EC3BCC"/>
    <w:rsid w:val="34ED76DA"/>
    <w:rsid w:val="34F52A80"/>
    <w:rsid w:val="34FB5BBD"/>
    <w:rsid w:val="35020CF9"/>
    <w:rsid w:val="350E769E"/>
    <w:rsid w:val="351153E0"/>
    <w:rsid w:val="352F49C2"/>
    <w:rsid w:val="354928A8"/>
    <w:rsid w:val="354F0B21"/>
    <w:rsid w:val="355A6D87"/>
    <w:rsid w:val="355F614C"/>
    <w:rsid w:val="356E2C3C"/>
    <w:rsid w:val="3579545F"/>
    <w:rsid w:val="359202CF"/>
    <w:rsid w:val="35935DF5"/>
    <w:rsid w:val="3597366F"/>
    <w:rsid w:val="35973B37"/>
    <w:rsid w:val="359F479A"/>
    <w:rsid w:val="35BC70FA"/>
    <w:rsid w:val="35C42453"/>
    <w:rsid w:val="35E6061B"/>
    <w:rsid w:val="35F1149A"/>
    <w:rsid w:val="360867E3"/>
    <w:rsid w:val="360A3C9A"/>
    <w:rsid w:val="36105698"/>
    <w:rsid w:val="36145188"/>
    <w:rsid w:val="361909F0"/>
    <w:rsid w:val="36251143"/>
    <w:rsid w:val="366C0B20"/>
    <w:rsid w:val="36794FEB"/>
    <w:rsid w:val="368C4D1E"/>
    <w:rsid w:val="36AA6215"/>
    <w:rsid w:val="36AC53C0"/>
    <w:rsid w:val="36B85B13"/>
    <w:rsid w:val="36C24173"/>
    <w:rsid w:val="36EE7787"/>
    <w:rsid w:val="36FB00F6"/>
    <w:rsid w:val="36FD5C1C"/>
    <w:rsid w:val="37070849"/>
    <w:rsid w:val="37092813"/>
    <w:rsid w:val="371D62BE"/>
    <w:rsid w:val="3720190B"/>
    <w:rsid w:val="374750E9"/>
    <w:rsid w:val="375F0685"/>
    <w:rsid w:val="37734130"/>
    <w:rsid w:val="378974B0"/>
    <w:rsid w:val="378A0E2C"/>
    <w:rsid w:val="37A10C9D"/>
    <w:rsid w:val="37B87D95"/>
    <w:rsid w:val="37C236B3"/>
    <w:rsid w:val="37C3183C"/>
    <w:rsid w:val="37C624B2"/>
    <w:rsid w:val="37E82E8A"/>
    <w:rsid w:val="37F05781"/>
    <w:rsid w:val="380F3E59"/>
    <w:rsid w:val="38127D04"/>
    <w:rsid w:val="38130AA1"/>
    <w:rsid w:val="38163439"/>
    <w:rsid w:val="38337C53"/>
    <w:rsid w:val="38431D54"/>
    <w:rsid w:val="38514471"/>
    <w:rsid w:val="3871233E"/>
    <w:rsid w:val="388D1222"/>
    <w:rsid w:val="38995E18"/>
    <w:rsid w:val="38A74091"/>
    <w:rsid w:val="38C56C0D"/>
    <w:rsid w:val="38C849C5"/>
    <w:rsid w:val="38CC7F9C"/>
    <w:rsid w:val="38E057F5"/>
    <w:rsid w:val="38FC010E"/>
    <w:rsid w:val="390908A8"/>
    <w:rsid w:val="39102ED9"/>
    <w:rsid w:val="39180AEB"/>
    <w:rsid w:val="39217C57"/>
    <w:rsid w:val="39230EE5"/>
    <w:rsid w:val="392E47B3"/>
    <w:rsid w:val="393873DF"/>
    <w:rsid w:val="39785A2E"/>
    <w:rsid w:val="39817E68"/>
    <w:rsid w:val="3991089E"/>
    <w:rsid w:val="39974106"/>
    <w:rsid w:val="39A2300B"/>
    <w:rsid w:val="39DA3FF3"/>
    <w:rsid w:val="39E11825"/>
    <w:rsid w:val="39E906DA"/>
    <w:rsid w:val="3A1C0AAF"/>
    <w:rsid w:val="3A683CF4"/>
    <w:rsid w:val="3A6A181A"/>
    <w:rsid w:val="3A8328DC"/>
    <w:rsid w:val="3A8D375B"/>
    <w:rsid w:val="3A993035"/>
    <w:rsid w:val="3A993EAE"/>
    <w:rsid w:val="3AC151B3"/>
    <w:rsid w:val="3ACD3B57"/>
    <w:rsid w:val="3ACF5B21"/>
    <w:rsid w:val="3AE80991"/>
    <w:rsid w:val="3B0357CB"/>
    <w:rsid w:val="3B1B2B15"/>
    <w:rsid w:val="3B4C2CCE"/>
    <w:rsid w:val="3B675D5A"/>
    <w:rsid w:val="3B6C3370"/>
    <w:rsid w:val="3B6E533A"/>
    <w:rsid w:val="3B712735"/>
    <w:rsid w:val="3B900DC8"/>
    <w:rsid w:val="3BA42B0A"/>
    <w:rsid w:val="3BB54D17"/>
    <w:rsid w:val="3BC62A80"/>
    <w:rsid w:val="3C12682E"/>
    <w:rsid w:val="3C2123AD"/>
    <w:rsid w:val="3C28373B"/>
    <w:rsid w:val="3C5A58BF"/>
    <w:rsid w:val="3C641C76"/>
    <w:rsid w:val="3C88242C"/>
    <w:rsid w:val="3C923802"/>
    <w:rsid w:val="3CC176EC"/>
    <w:rsid w:val="3CCB40C7"/>
    <w:rsid w:val="3D0715A3"/>
    <w:rsid w:val="3D0777F5"/>
    <w:rsid w:val="3D163594"/>
    <w:rsid w:val="3D1B32A0"/>
    <w:rsid w:val="3D39018D"/>
    <w:rsid w:val="3D3E2FC5"/>
    <w:rsid w:val="3D4225DB"/>
    <w:rsid w:val="3D4A148F"/>
    <w:rsid w:val="3D7032DA"/>
    <w:rsid w:val="3D727EB4"/>
    <w:rsid w:val="3D7A6218"/>
    <w:rsid w:val="3D8250CD"/>
    <w:rsid w:val="3D8A5D30"/>
    <w:rsid w:val="3D954E00"/>
    <w:rsid w:val="3D9C46EE"/>
    <w:rsid w:val="3DA25943"/>
    <w:rsid w:val="3DB334D8"/>
    <w:rsid w:val="3DE43692"/>
    <w:rsid w:val="3DFD6502"/>
    <w:rsid w:val="3DFE7739"/>
    <w:rsid w:val="3E251234"/>
    <w:rsid w:val="3E265A58"/>
    <w:rsid w:val="3E295549"/>
    <w:rsid w:val="3E2E2B5F"/>
    <w:rsid w:val="3E3C34CE"/>
    <w:rsid w:val="3E502AD5"/>
    <w:rsid w:val="3E635047"/>
    <w:rsid w:val="3E664D61"/>
    <w:rsid w:val="3E7569E0"/>
    <w:rsid w:val="3E8D5AD7"/>
    <w:rsid w:val="3E907376"/>
    <w:rsid w:val="3E927592"/>
    <w:rsid w:val="3EAC29A7"/>
    <w:rsid w:val="3EC05EAD"/>
    <w:rsid w:val="3ECA0ADA"/>
    <w:rsid w:val="3EDE27D7"/>
    <w:rsid w:val="3EF55062"/>
    <w:rsid w:val="3F1E7077"/>
    <w:rsid w:val="3F2006FA"/>
    <w:rsid w:val="3F6A406B"/>
    <w:rsid w:val="3F917849"/>
    <w:rsid w:val="3FB83028"/>
    <w:rsid w:val="3FBF3181"/>
    <w:rsid w:val="3FCE0156"/>
    <w:rsid w:val="3FDD483D"/>
    <w:rsid w:val="3FE21E53"/>
    <w:rsid w:val="3FE772A0"/>
    <w:rsid w:val="3FEE25A6"/>
    <w:rsid w:val="4013200C"/>
    <w:rsid w:val="401E76DA"/>
    <w:rsid w:val="402D7572"/>
    <w:rsid w:val="403A3A3D"/>
    <w:rsid w:val="404B17A6"/>
    <w:rsid w:val="406B009A"/>
    <w:rsid w:val="40AE7F87"/>
    <w:rsid w:val="40B03CFF"/>
    <w:rsid w:val="40BA692C"/>
    <w:rsid w:val="40BD62C9"/>
    <w:rsid w:val="40C17CBA"/>
    <w:rsid w:val="40D953B4"/>
    <w:rsid w:val="40EF2F70"/>
    <w:rsid w:val="40FB141E"/>
    <w:rsid w:val="41012771"/>
    <w:rsid w:val="41067DC3"/>
    <w:rsid w:val="41313092"/>
    <w:rsid w:val="41411018"/>
    <w:rsid w:val="414C1C7A"/>
    <w:rsid w:val="419D4283"/>
    <w:rsid w:val="41A05902"/>
    <w:rsid w:val="41CB3E94"/>
    <w:rsid w:val="41CF4659"/>
    <w:rsid w:val="41D15012"/>
    <w:rsid w:val="41F06AA9"/>
    <w:rsid w:val="41F1637D"/>
    <w:rsid w:val="4202058A"/>
    <w:rsid w:val="42440BA3"/>
    <w:rsid w:val="42472441"/>
    <w:rsid w:val="42621029"/>
    <w:rsid w:val="42730F3E"/>
    <w:rsid w:val="42862F6A"/>
    <w:rsid w:val="42870A90"/>
    <w:rsid w:val="428A5A34"/>
    <w:rsid w:val="429513FF"/>
    <w:rsid w:val="42AB1496"/>
    <w:rsid w:val="42BD2703"/>
    <w:rsid w:val="42C615B8"/>
    <w:rsid w:val="42CB3072"/>
    <w:rsid w:val="42CB6BCE"/>
    <w:rsid w:val="42D261AF"/>
    <w:rsid w:val="42DC0504"/>
    <w:rsid w:val="42EB54C2"/>
    <w:rsid w:val="42F3547D"/>
    <w:rsid w:val="42F550EE"/>
    <w:rsid w:val="43120CA1"/>
    <w:rsid w:val="43380BF8"/>
    <w:rsid w:val="43482915"/>
    <w:rsid w:val="435B6093"/>
    <w:rsid w:val="43770B04"/>
    <w:rsid w:val="43A833B4"/>
    <w:rsid w:val="43D30430"/>
    <w:rsid w:val="43DB5537"/>
    <w:rsid w:val="43E837B0"/>
    <w:rsid w:val="440C56F0"/>
    <w:rsid w:val="441D5B50"/>
    <w:rsid w:val="4436451B"/>
    <w:rsid w:val="44421EFE"/>
    <w:rsid w:val="44446C38"/>
    <w:rsid w:val="44627A06"/>
    <w:rsid w:val="44703ED1"/>
    <w:rsid w:val="4475773A"/>
    <w:rsid w:val="4476700E"/>
    <w:rsid w:val="44AE67A8"/>
    <w:rsid w:val="44C61D43"/>
    <w:rsid w:val="44FF5255"/>
    <w:rsid w:val="453C0257"/>
    <w:rsid w:val="45464C32"/>
    <w:rsid w:val="455530C7"/>
    <w:rsid w:val="456926CF"/>
    <w:rsid w:val="456D21BF"/>
    <w:rsid w:val="4577303D"/>
    <w:rsid w:val="458E3A6E"/>
    <w:rsid w:val="45AF27D7"/>
    <w:rsid w:val="45C85BE6"/>
    <w:rsid w:val="45E46A6B"/>
    <w:rsid w:val="4606414E"/>
    <w:rsid w:val="4607616F"/>
    <w:rsid w:val="4614088C"/>
    <w:rsid w:val="46195EA3"/>
    <w:rsid w:val="461F5BAF"/>
    <w:rsid w:val="46200011"/>
    <w:rsid w:val="464C6278"/>
    <w:rsid w:val="465313B5"/>
    <w:rsid w:val="46A240EA"/>
    <w:rsid w:val="46AC6D17"/>
    <w:rsid w:val="46F80E0B"/>
    <w:rsid w:val="47035D6E"/>
    <w:rsid w:val="4707071F"/>
    <w:rsid w:val="478A34FC"/>
    <w:rsid w:val="478F09A3"/>
    <w:rsid w:val="479B74B7"/>
    <w:rsid w:val="47BF2ECB"/>
    <w:rsid w:val="47EC4CF6"/>
    <w:rsid w:val="47EE5F11"/>
    <w:rsid w:val="480212E4"/>
    <w:rsid w:val="48265822"/>
    <w:rsid w:val="483B2A48"/>
    <w:rsid w:val="484F2050"/>
    <w:rsid w:val="48531B40"/>
    <w:rsid w:val="487F0B87"/>
    <w:rsid w:val="488937B4"/>
    <w:rsid w:val="48961A2D"/>
    <w:rsid w:val="48C20A74"/>
    <w:rsid w:val="48DE0170"/>
    <w:rsid w:val="48EB1D78"/>
    <w:rsid w:val="48FA250F"/>
    <w:rsid w:val="492D05E3"/>
    <w:rsid w:val="49374FBE"/>
    <w:rsid w:val="493D00FA"/>
    <w:rsid w:val="496F29A9"/>
    <w:rsid w:val="49AA1C33"/>
    <w:rsid w:val="49BA799D"/>
    <w:rsid w:val="49DE30FD"/>
    <w:rsid w:val="49E47EB5"/>
    <w:rsid w:val="49F509D5"/>
    <w:rsid w:val="49F904C5"/>
    <w:rsid w:val="49FE3D2D"/>
    <w:rsid w:val="4A003601"/>
    <w:rsid w:val="4A0550BC"/>
    <w:rsid w:val="4A2C5A57"/>
    <w:rsid w:val="4A4554B8"/>
    <w:rsid w:val="4A5E2A1E"/>
    <w:rsid w:val="4A9621B8"/>
    <w:rsid w:val="4A9B6125"/>
    <w:rsid w:val="4AAD7EEB"/>
    <w:rsid w:val="4AD36F68"/>
    <w:rsid w:val="4AE161DF"/>
    <w:rsid w:val="4AE7656F"/>
    <w:rsid w:val="4AF07B1A"/>
    <w:rsid w:val="4B3A2B43"/>
    <w:rsid w:val="4B4A7B0B"/>
    <w:rsid w:val="4B5856BF"/>
    <w:rsid w:val="4B701493"/>
    <w:rsid w:val="4B95421D"/>
    <w:rsid w:val="4BA33F6B"/>
    <w:rsid w:val="4BCD1C09"/>
    <w:rsid w:val="4BD034A7"/>
    <w:rsid w:val="4BD652F7"/>
    <w:rsid w:val="4BFB6776"/>
    <w:rsid w:val="4BFC24EE"/>
    <w:rsid w:val="4C037968"/>
    <w:rsid w:val="4C2630C7"/>
    <w:rsid w:val="4C2A2BB8"/>
    <w:rsid w:val="4C5916EF"/>
    <w:rsid w:val="4C602A7D"/>
    <w:rsid w:val="4CA02E7A"/>
    <w:rsid w:val="4CD82614"/>
    <w:rsid w:val="4CE0771A"/>
    <w:rsid w:val="4D090A1F"/>
    <w:rsid w:val="4D096E77"/>
    <w:rsid w:val="4D217544"/>
    <w:rsid w:val="4D302450"/>
    <w:rsid w:val="4D3C7046"/>
    <w:rsid w:val="4D4978AF"/>
    <w:rsid w:val="4D4C43B8"/>
    <w:rsid w:val="4D7E78B2"/>
    <w:rsid w:val="4D950505"/>
    <w:rsid w:val="4DA370C6"/>
    <w:rsid w:val="4DA521FB"/>
    <w:rsid w:val="4DB33365"/>
    <w:rsid w:val="4DB52E12"/>
    <w:rsid w:val="4DB72B71"/>
    <w:rsid w:val="4DC25072"/>
    <w:rsid w:val="4DC6666E"/>
    <w:rsid w:val="4DD76D6F"/>
    <w:rsid w:val="4DF571F5"/>
    <w:rsid w:val="4E04568A"/>
    <w:rsid w:val="4E105DDD"/>
    <w:rsid w:val="4E17716C"/>
    <w:rsid w:val="4E2D698F"/>
    <w:rsid w:val="4E462C6C"/>
    <w:rsid w:val="4E465CA3"/>
    <w:rsid w:val="4E5263F6"/>
    <w:rsid w:val="4E604FB7"/>
    <w:rsid w:val="4E7560BD"/>
    <w:rsid w:val="4E7E368F"/>
    <w:rsid w:val="4EC05A55"/>
    <w:rsid w:val="4ECC43FA"/>
    <w:rsid w:val="4EE334F2"/>
    <w:rsid w:val="4EE5726A"/>
    <w:rsid w:val="4F11005F"/>
    <w:rsid w:val="4F8151E4"/>
    <w:rsid w:val="4F8B1BBF"/>
    <w:rsid w:val="4FE85264"/>
    <w:rsid w:val="4FEB08B0"/>
    <w:rsid w:val="4FF21C3E"/>
    <w:rsid w:val="501047BA"/>
    <w:rsid w:val="501A2F43"/>
    <w:rsid w:val="502618E8"/>
    <w:rsid w:val="50267B3A"/>
    <w:rsid w:val="502C03A9"/>
    <w:rsid w:val="503371C1"/>
    <w:rsid w:val="50412BC6"/>
    <w:rsid w:val="5043249A"/>
    <w:rsid w:val="50493828"/>
    <w:rsid w:val="50610B72"/>
    <w:rsid w:val="506568B4"/>
    <w:rsid w:val="50724B2D"/>
    <w:rsid w:val="50744D49"/>
    <w:rsid w:val="5095081C"/>
    <w:rsid w:val="50AA42C7"/>
    <w:rsid w:val="510559A1"/>
    <w:rsid w:val="5107138F"/>
    <w:rsid w:val="510C1B60"/>
    <w:rsid w:val="511A58F1"/>
    <w:rsid w:val="511B51C5"/>
    <w:rsid w:val="51416F08"/>
    <w:rsid w:val="51422751"/>
    <w:rsid w:val="515406D7"/>
    <w:rsid w:val="519805C3"/>
    <w:rsid w:val="51B178D7"/>
    <w:rsid w:val="51D33CF1"/>
    <w:rsid w:val="51DB6702"/>
    <w:rsid w:val="51DC0DF8"/>
    <w:rsid w:val="51E7154B"/>
    <w:rsid w:val="51EB2DE9"/>
    <w:rsid w:val="52036385"/>
    <w:rsid w:val="520914C1"/>
    <w:rsid w:val="52120376"/>
    <w:rsid w:val="5212481A"/>
    <w:rsid w:val="52173BDE"/>
    <w:rsid w:val="521B3A50"/>
    <w:rsid w:val="521E66FE"/>
    <w:rsid w:val="52397FF8"/>
    <w:rsid w:val="523E3075"/>
    <w:rsid w:val="5257047F"/>
    <w:rsid w:val="52630BD1"/>
    <w:rsid w:val="526D7CA2"/>
    <w:rsid w:val="52741030"/>
    <w:rsid w:val="52742DDF"/>
    <w:rsid w:val="52825E86"/>
    <w:rsid w:val="52980947"/>
    <w:rsid w:val="529E60AD"/>
    <w:rsid w:val="52A03BD4"/>
    <w:rsid w:val="52B055EA"/>
    <w:rsid w:val="52C84ED8"/>
    <w:rsid w:val="52DC0984"/>
    <w:rsid w:val="52E55A8A"/>
    <w:rsid w:val="52F12681"/>
    <w:rsid w:val="52FC4B82"/>
    <w:rsid w:val="52FE4253"/>
    <w:rsid w:val="53191BD8"/>
    <w:rsid w:val="53195A1E"/>
    <w:rsid w:val="532540D9"/>
    <w:rsid w:val="532A7941"/>
    <w:rsid w:val="532D11DF"/>
    <w:rsid w:val="532F6D06"/>
    <w:rsid w:val="53394028"/>
    <w:rsid w:val="53430A03"/>
    <w:rsid w:val="53560736"/>
    <w:rsid w:val="535C4060"/>
    <w:rsid w:val="5373753A"/>
    <w:rsid w:val="53755060"/>
    <w:rsid w:val="53760DD8"/>
    <w:rsid w:val="5389433D"/>
    <w:rsid w:val="53894668"/>
    <w:rsid w:val="53A01C4E"/>
    <w:rsid w:val="53C26F1E"/>
    <w:rsid w:val="53FD0BB2"/>
    <w:rsid w:val="53FD5056"/>
    <w:rsid w:val="54182840"/>
    <w:rsid w:val="54245E6B"/>
    <w:rsid w:val="54335B48"/>
    <w:rsid w:val="54444A33"/>
    <w:rsid w:val="546E1AAF"/>
    <w:rsid w:val="54BC281B"/>
    <w:rsid w:val="54C618EB"/>
    <w:rsid w:val="54CE30F2"/>
    <w:rsid w:val="54E51D72"/>
    <w:rsid w:val="550541C2"/>
    <w:rsid w:val="553920BD"/>
    <w:rsid w:val="553E76D4"/>
    <w:rsid w:val="554956D1"/>
    <w:rsid w:val="557B0928"/>
    <w:rsid w:val="558477DD"/>
    <w:rsid w:val="559519EA"/>
    <w:rsid w:val="55A559A5"/>
    <w:rsid w:val="55AE6607"/>
    <w:rsid w:val="55AF412E"/>
    <w:rsid w:val="55C6477D"/>
    <w:rsid w:val="55CF657E"/>
    <w:rsid w:val="55DA564E"/>
    <w:rsid w:val="55E738C7"/>
    <w:rsid w:val="56064695"/>
    <w:rsid w:val="56352885"/>
    <w:rsid w:val="56690780"/>
    <w:rsid w:val="567315FF"/>
    <w:rsid w:val="567A473C"/>
    <w:rsid w:val="5695207F"/>
    <w:rsid w:val="56CB57C3"/>
    <w:rsid w:val="56E66275"/>
    <w:rsid w:val="56EB73E7"/>
    <w:rsid w:val="56ED315F"/>
    <w:rsid w:val="56EF6ED8"/>
    <w:rsid w:val="56F97D56"/>
    <w:rsid w:val="570010E5"/>
    <w:rsid w:val="57014E5D"/>
    <w:rsid w:val="570F757A"/>
    <w:rsid w:val="571428EB"/>
    <w:rsid w:val="57193F55"/>
    <w:rsid w:val="5719600E"/>
    <w:rsid w:val="571C03C1"/>
    <w:rsid w:val="571E77BD"/>
    <w:rsid w:val="573945F7"/>
    <w:rsid w:val="574A7F37"/>
    <w:rsid w:val="57623B4D"/>
    <w:rsid w:val="578D66F1"/>
    <w:rsid w:val="57A777B2"/>
    <w:rsid w:val="57B41ECF"/>
    <w:rsid w:val="57F66044"/>
    <w:rsid w:val="58093FC9"/>
    <w:rsid w:val="580B42A0"/>
    <w:rsid w:val="5818420C"/>
    <w:rsid w:val="582E57DE"/>
    <w:rsid w:val="58331046"/>
    <w:rsid w:val="58360B36"/>
    <w:rsid w:val="586B330D"/>
    <w:rsid w:val="588C69A8"/>
    <w:rsid w:val="588E44CE"/>
    <w:rsid w:val="5898534D"/>
    <w:rsid w:val="58AB1524"/>
    <w:rsid w:val="58B959EF"/>
    <w:rsid w:val="58C425E6"/>
    <w:rsid w:val="58C47EF0"/>
    <w:rsid w:val="58C61EBA"/>
    <w:rsid w:val="58DF3D9A"/>
    <w:rsid w:val="58FD2DAB"/>
    <w:rsid w:val="590B3D71"/>
    <w:rsid w:val="590B5B1F"/>
    <w:rsid w:val="590E6666"/>
    <w:rsid w:val="595A2602"/>
    <w:rsid w:val="59741916"/>
    <w:rsid w:val="597C6A1D"/>
    <w:rsid w:val="59995821"/>
    <w:rsid w:val="59AD307A"/>
    <w:rsid w:val="59BB7545"/>
    <w:rsid w:val="59C56616"/>
    <w:rsid w:val="59E051FD"/>
    <w:rsid w:val="59ED1695"/>
    <w:rsid w:val="59F36D13"/>
    <w:rsid w:val="59FD5DAF"/>
    <w:rsid w:val="59FF4383"/>
    <w:rsid w:val="5A1D1FAE"/>
    <w:rsid w:val="5A2450EA"/>
    <w:rsid w:val="5A41041D"/>
    <w:rsid w:val="5A9A1850"/>
    <w:rsid w:val="5AA61FA3"/>
    <w:rsid w:val="5AAE2C06"/>
    <w:rsid w:val="5AC468CD"/>
    <w:rsid w:val="5AC65EE4"/>
    <w:rsid w:val="5AE8436A"/>
    <w:rsid w:val="5AF34ABD"/>
    <w:rsid w:val="5B2D6220"/>
    <w:rsid w:val="5B303F63"/>
    <w:rsid w:val="5B4F43E9"/>
    <w:rsid w:val="5B606E86"/>
    <w:rsid w:val="5B6308F1"/>
    <w:rsid w:val="5B635944"/>
    <w:rsid w:val="5B773940"/>
    <w:rsid w:val="5B7B3430"/>
    <w:rsid w:val="5B8816A9"/>
    <w:rsid w:val="5B977B3E"/>
    <w:rsid w:val="5B9C33A6"/>
    <w:rsid w:val="5BA109BC"/>
    <w:rsid w:val="5BAD55B3"/>
    <w:rsid w:val="5BCF64F4"/>
    <w:rsid w:val="5BE64A40"/>
    <w:rsid w:val="5BEA5EBF"/>
    <w:rsid w:val="5C2515ED"/>
    <w:rsid w:val="5C545A2F"/>
    <w:rsid w:val="5C5F68AD"/>
    <w:rsid w:val="5C677510"/>
    <w:rsid w:val="5C6C4B26"/>
    <w:rsid w:val="5C7E485A"/>
    <w:rsid w:val="5C8005D2"/>
    <w:rsid w:val="5C8A31FF"/>
    <w:rsid w:val="5C91458D"/>
    <w:rsid w:val="5C9B365E"/>
    <w:rsid w:val="5C9B3A52"/>
    <w:rsid w:val="5CB036AA"/>
    <w:rsid w:val="5CE84AF5"/>
    <w:rsid w:val="5D015BB7"/>
    <w:rsid w:val="5D0946FC"/>
    <w:rsid w:val="5D101956"/>
    <w:rsid w:val="5D3C274B"/>
    <w:rsid w:val="5D447851"/>
    <w:rsid w:val="5D607F68"/>
    <w:rsid w:val="5D6972B8"/>
    <w:rsid w:val="5D844204"/>
    <w:rsid w:val="5D8D744A"/>
    <w:rsid w:val="5D9205BD"/>
    <w:rsid w:val="5D9500AD"/>
    <w:rsid w:val="5DC82230"/>
    <w:rsid w:val="5DE828D3"/>
    <w:rsid w:val="5E0A45F7"/>
    <w:rsid w:val="5E0D40E7"/>
    <w:rsid w:val="5E174F66"/>
    <w:rsid w:val="5E1B6804"/>
    <w:rsid w:val="5E5B12F6"/>
    <w:rsid w:val="5E700844"/>
    <w:rsid w:val="5E8E5228"/>
    <w:rsid w:val="5EA70098"/>
    <w:rsid w:val="5EB24435"/>
    <w:rsid w:val="5EBD3D5F"/>
    <w:rsid w:val="5EBF3633"/>
    <w:rsid w:val="5EE017FC"/>
    <w:rsid w:val="5EE80859"/>
    <w:rsid w:val="5EF13A09"/>
    <w:rsid w:val="5EF84D97"/>
    <w:rsid w:val="5F076D88"/>
    <w:rsid w:val="5F140FED"/>
    <w:rsid w:val="5F2E07B9"/>
    <w:rsid w:val="5F36141C"/>
    <w:rsid w:val="5F4973A1"/>
    <w:rsid w:val="5F57386C"/>
    <w:rsid w:val="5F5F4E16"/>
    <w:rsid w:val="5F6423A7"/>
    <w:rsid w:val="5F830B05"/>
    <w:rsid w:val="5F8328B3"/>
    <w:rsid w:val="5FA71675"/>
    <w:rsid w:val="5FBC5DC5"/>
    <w:rsid w:val="5FC92290"/>
    <w:rsid w:val="5FCA04E2"/>
    <w:rsid w:val="5FCD57C3"/>
    <w:rsid w:val="5FD924D3"/>
    <w:rsid w:val="5FEA46E0"/>
    <w:rsid w:val="5FEF7D0E"/>
    <w:rsid w:val="601E082E"/>
    <w:rsid w:val="60382D86"/>
    <w:rsid w:val="605129B1"/>
    <w:rsid w:val="606A5821"/>
    <w:rsid w:val="60773329"/>
    <w:rsid w:val="60956D42"/>
    <w:rsid w:val="609A4358"/>
    <w:rsid w:val="60B92D43"/>
    <w:rsid w:val="60C5514D"/>
    <w:rsid w:val="60E17455"/>
    <w:rsid w:val="60F15600"/>
    <w:rsid w:val="61007F33"/>
    <w:rsid w:val="61113EEE"/>
    <w:rsid w:val="61432938"/>
    <w:rsid w:val="614E0C9F"/>
    <w:rsid w:val="615564D1"/>
    <w:rsid w:val="615838CB"/>
    <w:rsid w:val="617B672E"/>
    <w:rsid w:val="617F70AA"/>
    <w:rsid w:val="619012B7"/>
    <w:rsid w:val="619568CD"/>
    <w:rsid w:val="61A30FEA"/>
    <w:rsid w:val="61A62889"/>
    <w:rsid w:val="61AE5BE1"/>
    <w:rsid w:val="61B52ACC"/>
    <w:rsid w:val="61CF0031"/>
    <w:rsid w:val="61D2367E"/>
    <w:rsid w:val="62257C51"/>
    <w:rsid w:val="622814F0"/>
    <w:rsid w:val="62410803"/>
    <w:rsid w:val="625422E5"/>
    <w:rsid w:val="62586279"/>
    <w:rsid w:val="625978FB"/>
    <w:rsid w:val="6282775E"/>
    <w:rsid w:val="628A3F58"/>
    <w:rsid w:val="628C7CD0"/>
    <w:rsid w:val="62917095"/>
    <w:rsid w:val="62C76F5B"/>
    <w:rsid w:val="62C92CD3"/>
    <w:rsid w:val="62EE7695"/>
    <w:rsid w:val="62EF64B1"/>
    <w:rsid w:val="62F9335A"/>
    <w:rsid w:val="63314950"/>
    <w:rsid w:val="633B16F7"/>
    <w:rsid w:val="635307EE"/>
    <w:rsid w:val="63604CB9"/>
    <w:rsid w:val="63612F0B"/>
    <w:rsid w:val="638906B4"/>
    <w:rsid w:val="639B01D1"/>
    <w:rsid w:val="63AE1EC8"/>
    <w:rsid w:val="63B84AF5"/>
    <w:rsid w:val="63BF5E84"/>
    <w:rsid w:val="63E92F01"/>
    <w:rsid w:val="63FA6EBC"/>
    <w:rsid w:val="64184643"/>
    <w:rsid w:val="64197BDC"/>
    <w:rsid w:val="641C5084"/>
    <w:rsid w:val="6437237D"/>
    <w:rsid w:val="64393E88"/>
    <w:rsid w:val="64607667"/>
    <w:rsid w:val="64684F87"/>
    <w:rsid w:val="64744EC0"/>
    <w:rsid w:val="648118D7"/>
    <w:rsid w:val="648C220A"/>
    <w:rsid w:val="648F5856"/>
    <w:rsid w:val="64AC28AC"/>
    <w:rsid w:val="64DB6CED"/>
    <w:rsid w:val="64E5191A"/>
    <w:rsid w:val="65295CAB"/>
    <w:rsid w:val="65346E5E"/>
    <w:rsid w:val="653A5D85"/>
    <w:rsid w:val="655F16CC"/>
    <w:rsid w:val="65674A25"/>
    <w:rsid w:val="656A1E1F"/>
    <w:rsid w:val="656D096A"/>
    <w:rsid w:val="65705687"/>
    <w:rsid w:val="657131AE"/>
    <w:rsid w:val="65A13A93"/>
    <w:rsid w:val="65A76BCF"/>
    <w:rsid w:val="65AC068A"/>
    <w:rsid w:val="65DA51F7"/>
    <w:rsid w:val="665705F5"/>
    <w:rsid w:val="666849E7"/>
    <w:rsid w:val="666B22F3"/>
    <w:rsid w:val="66B27ADB"/>
    <w:rsid w:val="66B772E6"/>
    <w:rsid w:val="66BB6DD6"/>
    <w:rsid w:val="66C0787B"/>
    <w:rsid w:val="66C35C8B"/>
    <w:rsid w:val="66D15FB5"/>
    <w:rsid w:val="66DE4873"/>
    <w:rsid w:val="66F44096"/>
    <w:rsid w:val="66F67E0E"/>
    <w:rsid w:val="670C5884"/>
    <w:rsid w:val="670C7632"/>
    <w:rsid w:val="67140294"/>
    <w:rsid w:val="671E7365"/>
    <w:rsid w:val="67302D72"/>
    <w:rsid w:val="674548F2"/>
    <w:rsid w:val="6746269D"/>
    <w:rsid w:val="67494795"/>
    <w:rsid w:val="67582877"/>
    <w:rsid w:val="675B4115"/>
    <w:rsid w:val="675F3C06"/>
    <w:rsid w:val="67784CC7"/>
    <w:rsid w:val="67825B46"/>
    <w:rsid w:val="6787315C"/>
    <w:rsid w:val="679222A5"/>
    <w:rsid w:val="679D64DC"/>
    <w:rsid w:val="67A47F2F"/>
    <w:rsid w:val="67B97A73"/>
    <w:rsid w:val="67BD26DA"/>
    <w:rsid w:val="67BF1810"/>
    <w:rsid w:val="67C10CC9"/>
    <w:rsid w:val="680E1188"/>
    <w:rsid w:val="68231AA9"/>
    <w:rsid w:val="682D3D04"/>
    <w:rsid w:val="682D5AB2"/>
    <w:rsid w:val="68307350"/>
    <w:rsid w:val="68555008"/>
    <w:rsid w:val="68602D3D"/>
    <w:rsid w:val="68A12EC5"/>
    <w:rsid w:val="68C61A62"/>
    <w:rsid w:val="68CF0917"/>
    <w:rsid w:val="68D3156D"/>
    <w:rsid w:val="68F4037D"/>
    <w:rsid w:val="69000A2F"/>
    <w:rsid w:val="690600B1"/>
    <w:rsid w:val="69216C99"/>
    <w:rsid w:val="692D388F"/>
    <w:rsid w:val="6933534A"/>
    <w:rsid w:val="694F7CAA"/>
    <w:rsid w:val="69807E63"/>
    <w:rsid w:val="69825989"/>
    <w:rsid w:val="69AA5D59"/>
    <w:rsid w:val="69B07E06"/>
    <w:rsid w:val="69BF6BDD"/>
    <w:rsid w:val="69D12551"/>
    <w:rsid w:val="69DF102E"/>
    <w:rsid w:val="69FD14B4"/>
    <w:rsid w:val="6A0F7894"/>
    <w:rsid w:val="6A3C0286"/>
    <w:rsid w:val="6A576E16"/>
    <w:rsid w:val="6A935974"/>
    <w:rsid w:val="6AA858C3"/>
    <w:rsid w:val="6AAE27AE"/>
    <w:rsid w:val="6AB44268"/>
    <w:rsid w:val="6ADA35A3"/>
    <w:rsid w:val="6AE52674"/>
    <w:rsid w:val="6AEA2B15"/>
    <w:rsid w:val="6AF02DC7"/>
    <w:rsid w:val="6B0F76F1"/>
    <w:rsid w:val="6B1B6095"/>
    <w:rsid w:val="6B3727A3"/>
    <w:rsid w:val="6B4A697B"/>
    <w:rsid w:val="6B4D0219"/>
    <w:rsid w:val="6B673089"/>
    <w:rsid w:val="6B8579B3"/>
    <w:rsid w:val="6B9D6AAA"/>
    <w:rsid w:val="6BFA10DE"/>
    <w:rsid w:val="6BFB1A23"/>
    <w:rsid w:val="6C1F3963"/>
    <w:rsid w:val="6C2471CC"/>
    <w:rsid w:val="6C303DC2"/>
    <w:rsid w:val="6C310461"/>
    <w:rsid w:val="6C436C5B"/>
    <w:rsid w:val="6C5630FD"/>
    <w:rsid w:val="6C5F6456"/>
    <w:rsid w:val="6C615D2A"/>
    <w:rsid w:val="6C7FB197"/>
    <w:rsid w:val="6C830396"/>
    <w:rsid w:val="6C9F4AA4"/>
    <w:rsid w:val="6CA34594"/>
    <w:rsid w:val="6CD504C6"/>
    <w:rsid w:val="6CE40709"/>
    <w:rsid w:val="6CF6532A"/>
    <w:rsid w:val="6D056FFD"/>
    <w:rsid w:val="6D080A78"/>
    <w:rsid w:val="6D286848"/>
    <w:rsid w:val="6D2D20B0"/>
    <w:rsid w:val="6D301BA0"/>
    <w:rsid w:val="6D415358"/>
    <w:rsid w:val="6D4B2536"/>
    <w:rsid w:val="6D611D5A"/>
    <w:rsid w:val="6D6830E8"/>
    <w:rsid w:val="6D6A6E60"/>
    <w:rsid w:val="6D77157D"/>
    <w:rsid w:val="6D8C5028"/>
    <w:rsid w:val="6D9E6B0A"/>
    <w:rsid w:val="6DA700B4"/>
    <w:rsid w:val="6DB12CE1"/>
    <w:rsid w:val="6DBD1686"/>
    <w:rsid w:val="6DD8789C"/>
    <w:rsid w:val="6DEC3D19"/>
    <w:rsid w:val="6DF66946"/>
    <w:rsid w:val="6DFD7CD4"/>
    <w:rsid w:val="6E14727F"/>
    <w:rsid w:val="6E160D96"/>
    <w:rsid w:val="6E2E7E8E"/>
    <w:rsid w:val="6E5024FA"/>
    <w:rsid w:val="6E5F273D"/>
    <w:rsid w:val="6E600263"/>
    <w:rsid w:val="6E69536A"/>
    <w:rsid w:val="6E697118"/>
    <w:rsid w:val="6E781A51"/>
    <w:rsid w:val="6E8E6B7E"/>
    <w:rsid w:val="6ED76777"/>
    <w:rsid w:val="6EDF562C"/>
    <w:rsid w:val="6F086931"/>
    <w:rsid w:val="6F2A2D4B"/>
    <w:rsid w:val="6F412535"/>
    <w:rsid w:val="6F5E29F5"/>
    <w:rsid w:val="6F733438"/>
    <w:rsid w:val="6F7B35A7"/>
    <w:rsid w:val="6F948703"/>
    <w:rsid w:val="6F971731"/>
    <w:rsid w:val="6F9B1553"/>
    <w:rsid w:val="6F9C52CB"/>
    <w:rsid w:val="6FE23C34"/>
    <w:rsid w:val="6FEB7D36"/>
    <w:rsid w:val="6FFC4EC8"/>
    <w:rsid w:val="6FFD220E"/>
    <w:rsid w:val="700C06A3"/>
    <w:rsid w:val="702D3DF6"/>
    <w:rsid w:val="70573157"/>
    <w:rsid w:val="706978A3"/>
    <w:rsid w:val="70853FB1"/>
    <w:rsid w:val="70923618"/>
    <w:rsid w:val="70AE52B6"/>
    <w:rsid w:val="70B7060E"/>
    <w:rsid w:val="70BC5C25"/>
    <w:rsid w:val="70E84C6C"/>
    <w:rsid w:val="70FE1EEC"/>
    <w:rsid w:val="70FF1FB5"/>
    <w:rsid w:val="711517D9"/>
    <w:rsid w:val="713F23B2"/>
    <w:rsid w:val="71502811"/>
    <w:rsid w:val="71787AB8"/>
    <w:rsid w:val="71841B2E"/>
    <w:rsid w:val="71CD79BE"/>
    <w:rsid w:val="7202305E"/>
    <w:rsid w:val="72075E0D"/>
    <w:rsid w:val="721759C9"/>
    <w:rsid w:val="725C7B67"/>
    <w:rsid w:val="72950143"/>
    <w:rsid w:val="72BB015E"/>
    <w:rsid w:val="72C708B1"/>
    <w:rsid w:val="72D059B7"/>
    <w:rsid w:val="72D60AF4"/>
    <w:rsid w:val="72D70FE1"/>
    <w:rsid w:val="72DC25AE"/>
    <w:rsid w:val="72F53670"/>
    <w:rsid w:val="73010267"/>
    <w:rsid w:val="73014491"/>
    <w:rsid w:val="731C29AB"/>
    <w:rsid w:val="732F415E"/>
    <w:rsid w:val="733E6DC5"/>
    <w:rsid w:val="73A85211"/>
    <w:rsid w:val="73B07597"/>
    <w:rsid w:val="73B76B77"/>
    <w:rsid w:val="73B928EF"/>
    <w:rsid w:val="73C61ADF"/>
    <w:rsid w:val="73CB43D1"/>
    <w:rsid w:val="73E159A2"/>
    <w:rsid w:val="74031DBD"/>
    <w:rsid w:val="740F2CAE"/>
    <w:rsid w:val="7416389E"/>
    <w:rsid w:val="741C69DA"/>
    <w:rsid w:val="74281823"/>
    <w:rsid w:val="74442632"/>
    <w:rsid w:val="746C1710"/>
    <w:rsid w:val="74730CF0"/>
    <w:rsid w:val="74AF784E"/>
    <w:rsid w:val="74B24854"/>
    <w:rsid w:val="74B3733F"/>
    <w:rsid w:val="74C57072"/>
    <w:rsid w:val="74EB6AD9"/>
    <w:rsid w:val="74F636CF"/>
    <w:rsid w:val="751D2A0A"/>
    <w:rsid w:val="752C418C"/>
    <w:rsid w:val="753C5586"/>
    <w:rsid w:val="75422471"/>
    <w:rsid w:val="75475CD9"/>
    <w:rsid w:val="75491A51"/>
    <w:rsid w:val="756E14B8"/>
    <w:rsid w:val="757C3BD5"/>
    <w:rsid w:val="758D193E"/>
    <w:rsid w:val="759233F9"/>
    <w:rsid w:val="75A373B3"/>
    <w:rsid w:val="75AE4C6F"/>
    <w:rsid w:val="75C17839"/>
    <w:rsid w:val="75C3745F"/>
    <w:rsid w:val="75CA0DE4"/>
    <w:rsid w:val="75D91027"/>
    <w:rsid w:val="75DE663D"/>
    <w:rsid w:val="75E4177A"/>
    <w:rsid w:val="75E832AF"/>
    <w:rsid w:val="75ED062E"/>
    <w:rsid w:val="75F0011F"/>
    <w:rsid w:val="75FC6AC3"/>
    <w:rsid w:val="760616F0"/>
    <w:rsid w:val="76197675"/>
    <w:rsid w:val="762C0553"/>
    <w:rsid w:val="7630676D"/>
    <w:rsid w:val="76515061"/>
    <w:rsid w:val="765E152C"/>
    <w:rsid w:val="76607052"/>
    <w:rsid w:val="766B5051"/>
    <w:rsid w:val="766F3739"/>
    <w:rsid w:val="767C19B2"/>
    <w:rsid w:val="767D0287"/>
    <w:rsid w:val="76A553AD"/>
    <w:rsid w:val="76A827A7"/>
    <w:rsid w:val="76BB24DB"/>
    <w:rsid w:val="76DE441B"/>
    <w:rsid w:val="76E00193"/>
    <w:rsid w:val="76E539FB"/>
    <w:rsid w:val="76E732D0"/>
    <w:rsid w:val="77075720"/>
    <w:rsid w:val="77183DD1"/>
    <w:rsid w:val="775A7F45"/>
    <w:rsid w:val="7762504C"/>
    <w:rsid w:val="777E6082"/>
    <w:rsid w:val="77903967"/>
    <w:rsid w:val="77AD4519"/>
    <w:rsid w:val="77B5517C"/>
    <w:rsid w:val="77D9530E"/>
    <w:rsid w:val="77E45A61"/>
    <w:rsid w:val="77E872FF"/>
    <w:rsid w:val="77ED2B68"/>
    <w:rsid w:val="780A196C"/>
    <w:rsid w:val="783C764B"/>
    <w:rsid w:val="784046DB"/>
    <w:rsid w:val="786170B2"/>
    <w:rsid w:val="78750A26"/>
    <w:rsid w:val="7883527A"/>
    <w:rsid w:val="78911745"/>
    <w:rsid w:val="78B05A6F"/>
    <w:rsid w:val="78B638A1"/>
    <w:rsid w:val="78C25DA2"/>
    <w:rsid w:val="78E33F6B"/>
    <w:rsid w:val="78EC6809"/>
    <w:rsid w:val="78EF0B61"/>
    <w:rsid w:val="78F10436"/>
    <w:rsid w:val="78FB16A4"/>
    <w:rsid w:val="790E548B"/>
    <w:rsid w:val="79202AC9"/>
    <w:rsid w:val="79270ACF"/>
    <w:rsid w:val="79534C4C"/>
    <w:rsid w:val="796706F8"/>
    <w:rsid w:val="79832B7B"/>
    <w:rsid w:val="79877E6A"/>
    <w:rsid w:val="79A96F62"/>
    <w:rsid w:val="79AF1035"/>
    <w:rsid w:val="79E716EE"/>
    <w:rsid w:val="79E836BE"/>
    <w:rsid w:val="79FF79A7"/>
    <w:rsid w:val="7A067F11"/>
    <w:rsid w:val="7A2F605F"/>
    <w:rsid w:val="7A336007"/>
    <w:rsid w:val="7A432F13"/>
    <w:rsid w:val="7A4F18B8"/>
    <w:rsid w:val="7A505630"/>
    <w:rsid w:val="7A6D4434"/>
    <w:rsid w:val="7A792DD8"/>
    <w:rsid w:val="7A8772A3"/>
    <w:rsid w:val="7A94551C"/>
    <w:rsid w:val="7AB60302"/>
    <w:rsid w:val="7AC35E02"/>
    <w:rsid w:val="7AE4433A"/>
    <w:rsid w:val="7AEC3287"/>
    <w:rsid w:val="7AF34939"/>
    <w:rsid w:val="7B113011"/>
    <w:rsid w:val="7B130F00"/>
    <w:rsid w:val="7B2965AD"/>
    <w:rsid w:val="7B332F87"/>
    <w:rsid w:val="7B7B66DC"/>
    <w:rsid w:val="7B890DF9"/>
    <w:rsid w:val="7BA875A6"/>
    <w:rsid w:val="7BBB4D2B"/>
    <w:rsid w:val="7BCB7664"/>
    <w:rsid w:val="7BD858DD"/>
    <w:rsid w:val="7BDB17A5"/>
    <w:rsid w:val="7BE73D72"/>
    <w:rsid w:val="7C1F2F23"/>
    <w:rsid w:val="7C296138"/>
    <w:rsid w:val="7C4D1E27"/>
    <w:rsid w:val="7C5A4544"/>
    <w:rsid w:val="7C662EE9"/>
    <w:rsid w:val="7C686C61"/>
    <w:rsid w:val="7C75137E"/>
    <w:rsid w:val="7C7C095E"/>
    <w:rsid w:val="7C7C270C"/>
    <w:rsid w:val="7C867F29"/>
    <w:rsid w:val="7C8A5222"/>
    <w:rsid w:val="7C8D66C7"/>
    <w:rsid w:val="7C9061B7"/>
    <w:rsid w:val="7C945CA8"/>
    <w:rsid w:val="7CBE4AD3"/>
    <w:rsid w:val="7CF36E72"/>
    <w:rsid w:val="7CF90201"/>
    <w:rsid w:val="7D0050EB"/>
    <w:rsid w:val="7D0746CC"/>
    <w:rsid w:val="7D2708CA"/>
    <w:rsid w:val="7D342FE7"/>
    <w:rsid w:val="7D407BDD"/>
    <w:rsid w:val="7D5947FB"/>
    <w:rsid w:val="7D6F401F"/>
    <w:rsid w:val="7D800E9E"/>
    <w:rsid w:val="7D8B70AB"/>
    <w:rsid w:val="7D9677FD"/>
    <w:rsid w:val="7D985324"/>
    <w:rsid w:val="7D9D6DDE"/>
    <w:rsid w:val="7DA0067C"/>
    <w:rsid w:val="7DA87204"/>
    <w:rsid w:val="7DAA32A9"/>
    <w:rsid w:val="7DB36601"/>
    <w:rsid w:val="7DE20C95"/>
    <w:rsid w:val="7DF033B2"/>
    <w:rsid w:val="7DF12C86"/>
    <w:rsid w:val="7DF25A9C"/>
    <w:rsid w:val="7E0230E5"/>
    <w:rsid w:val="7E290672"/>
    <w:rsid w:val="7E325778"/>
    <w:rsid w:val="7E374B3D"/>
    <w:rsid w:val="7E632999"/>
    <w:rsid w:val="7E6B0C8A"/>
    <w:rsid w:val="7E761EF4"/>
    <w:rsid w:val="7E9F0934"/>
    <w:rsid w:val="7EB02B41"/>
    <w:rsid w:val="7EB45EFD"/>
    <w:rsid w:val="7EB97C47"/>
    <w:rsid w:val="7ED607F9"/>
    <w:rsid w:val="7EE54599"/>
    <w:rsid w:val="7F016EF9"/>
    <w:rsid w:val="7F0215EE"/>
    <w:rsid w:val="7F127358"/>
    <w:rsid w:val="7F385010"/>
    <w:rsid w:val="7F4828C9"/>
    <w:rsid w:val="7F4C4618"/>
    <w:rsid w:val="7F5C6F9A"/>
    <w:rsid w:val="7F967F89"/>
    <w:rsid w:val="7FA206DC"/>
    <w:rsid w:val="7FA5343E"/>
    <w:rsid w:val="7FD1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ind w:firstLine="721"/>
      <w:outlineLvl w:val="1"/>
    </w:pPr>
    <w:rPr>
      <w:b/>
      <w:sz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hint="eastAsia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样式4"/>
    <w:basedOn w:val="1"/>
    <w:next w:val="1"/>
    <w:qFormat/>
    <w:uiPriority w:val="0"/>
    <w:pPr>
      <w:numPr>
        <w:ilvl w:val="0"/>
        <w:numId w:val="1"/>
      </w:numPr>
      <w:spacing w:beforeLines="30" w:afterLines="30" w:line="300" w:lineRule="auto"/>
    </w:pPr>
    <w:rPr>
      <w:rFonts w:asciiTheme="minorHAnsi" w:hAnsiTheme="minorHAnsi" w:eastAsiaTheme="minorEastAsia" w:cstheme="minorBidi"/>
      <w:sz w:val="24"/>
      <w:szCs w:val="22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小四文字"/>
    <w:basedOn w:val="1"/>
    <w:qFormat/>
    <w:uiPriority w:val="0"/>
    <w:pPr>
      <w:adjustRightInd w:val="0"/>
      <w:snapToGrid w:val="0"/>
      <w:spacing w:line="240" w:lineRule="atLeast"/>
    </w:pPr>
    <w:rPr>
      <w:sz w:val="24"/>
      <w:szCs w:val="28"/>
    </w:rPr>
  </w:style>
  <w:style w:type="paragraph" w:customStyle="1" w:styleId="16">
    <w:name w:val="样式2"/>
    <w:basedOn w:val="1"/>
    <w:qFormat/>
    <w:uiPriority w:val="0"/>
    <w:pPr>
      <w:numPr>
        <w:ilvl w:val="0"/>
        <w:numId w:val="2"/>
      </w:numPr>
      <w:tabs>
        <w:tab w:val="left" w:pos="794"/>
        <w:tab w:val="clear" w:pos="1104"/>
      </w:tabs>
      <w:adjustRightInd w:val="0"/>
      <w:snapToGrid w:val="0"/>
      <w:spacing w:before="60" w:afterLines="10" w:line="300" w:lineRule="auto"/>
    </w:pPr>
    <w:rPr>
      <w:sz w:val="24"/>
      <w:szCs w:val="28"/>
    </w:rPr>
  </w:style>
  <w:style w:type="paragraph" w:customStyle="1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727</Words>
  <Characters>794</Characters>
  <Lines>156</Lines>
  <Paragraphs>44</Paragraphs>
  <TotalTime>1</TotalTime>
  <ScaleCrop>false</ScaleCrop>
  <LinksUpToDate>false</LinksUpToDate>
  <CharactersWithSpaces>795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2024-05-11T18:32:00Z</dcterms:created>
  <dc:creator>Bert</dc:creator>
  <cp:lastModifiedBy>bacl</cp:lastModifiedBy>
  <cp:lastPrinted>2025-07-02T16:59:00Z</cp:lastPrinted>
  <dcterms:modified xsi:type="dcterms:W3CDTF">2025-08-21T06:44:47Z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5685B5137ABA4F6A9A9182170DE55573_13</vt:lpwstr>
  </property>
  <property fmtid="{D5CDD505-2E9C-101B-9397-08002B2CF9AE}" pid="4" name="KSOTemplateDocerSaveRecord">
    <vt:lpwstr>eyJoZGlkIjoiNzY1ZmVhZWZmN2UxM2NjM2E2Y2RhY2Y4Mjg4ZTA3ODkiLCJ1c2VySWQiOiIxNTg4MjAzMTI5In0=</vt:lpwstr>
  </property>
</Properties>
</file>