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jc w:val="center"/>
        <w:rPr>
          <w:rFonts w:hint="eastAsia" w:ascii="方正小标宋简体" w:hAnsi="方正小标宋简体" w:eastAsia="方正小标宋简体" w:cs="方正小标宋简体"/>
          <w:sz w:val="44"/>
          <w:szCs w:val="44"/>
        </w:rPr>
      </w:pPr>
      <w:bookmarkStart w:id="0" w:name="OLE_LINK1"/>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上海中航航空食品有限公司</w:t>
      </w:r>
      <w:r>
        <w:rPr>
          <w:rFonts w:hint="eastAsia" w:ascii="方正小标宋简体" w:hAnsi="方正小标宋简体" w:eastAsia="方正小标宋简体" w:cs="方正小标宋简体"/>
          <w:sz w:val="44"/>
          <w:szCs w:val="44"/>
          <w:lang w:val="en-US" w:eastAsia="zh-CN"/>
        </w:rPr>
        <w:t>两场</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浦东、虹桥</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保</w:t>
      </w:r>
      <w:r>
        <w:rPr>
          <w:rFonts w:hint="eastAsia" w:ascii="方正小标宋简体" w:hAnsi="方正小标宋简体" w:eastAsia="方正小标宋简体" w:cs="方正小标宋简体"/>
          <w:sz w:val="44"/>
          <w:szCs w:val="44"/>
        </w:rPr>
        <w:t>洁服务的采购需求</w:t>
      </w:r>
      <w:bookmarkEnd w:id="0"/>
    </w:p>
    <w:p>
      <w:pPr>
        <w:spacing w:line="336" w:lineRule="auto"/>
        <w:jc w:val="center"/>
        <w:rPr>
          <w:rFonts w:hint="eastAsia" w:ascii="方正小标宋简体" w:hAnsi="方正小标宋简体" w:eastAsia="方正小标宋简体" w:cs="方正小标宋简体"/>
          <w:sz w:val="44"/>
          <w:szCs w:val="44"/>
        </w:rPr>
      </w:pPr>
    </w:p>
    <w:p>
      <w:pPr>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根据中翼航空投资有限公司标准采购管理规程，上海机场中航佳美航空食品有限公司采购管理规定，该项目已具备采购条件。</w:t>
      </w:r>
    </w:p>
    <w:p>
      <w:pPr>
        <w:ind w:firstLine="640" w:firstLineChars="200"/>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一、项目概况</w:t>
      </w:r>
    </w:p>
    <w:p>
      <w:pPr>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项</w:t>
      </w:r>
      <w:r>
        <w:rPr>
          <w:rFonts w:hint="eastAsia" w:ascii="仿宋_GB2312" w:hAnsi="仿宋_GB2312" w:eastAsia="仿宋_GB2312" w:cs="仿宋_GB2312"/>
          <w:color w:val="auto"/>
          <w:kern w:val="0"/>
          <w:sz w:val="32"/>
          <w:szCs w:val="32"/>
        </w:rPr>
        <w:t>目名称：上海中航航空食品有限公司</w:t>
      </w:r>
      <w:r>
        <w:rPr>
          <w:rFonts w:hint="eastAsia" w:ascii="仿宋_GB2312" w:hAnsi="仿宋_GB2312" w:eastAsia="仿宋_GB2312" w:cs="仿宋_GB2312"/>
          <w:color w:val="auto"/>
          <w:kern w:val="0"/>
          <w:sz w:val="32"/>
          <w:szCs w:val="32"/>
          <w:lang w:val="en-US" w:eastAsia="zh-CN"/>
        </w:rPr>
        <w:t>两场（浦东、虹桥）保</w:t>
      </w:r>
      <w:r>
        <w:rPr>
          <w:rFonts w:hint="eastAsia" w:ascii="仿宋_GB2312" w:hAnsi="仿宋_GB2312" w:eastAsia="仿宋_GB2312" w:cs="仿宋_GB2312"/>
          <w:color w:val="auto"/>
          <w:kern w:val="0"/>
          <w:sz w:val="32"/>
          <w:szCs w:val="32"/>
        </w:rPr>
        <w:t>洁服务项目</w:t>
      </w:r>
    </w:p>
    <w:p>
      <w:pPr>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二</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服务</w:t>
      </w:r>
      <w:r>
        <w:rPr>
          <w:rFonts w:hint="eastAsia" w:ascii="仿宋_GB2312" w:hAnsi="仿宋_GB2312" w:eastAsia="仿宋_GB2312" w:cs="仿宋_GB2312"/>
          <w:color w:val="auto"/>
          <w:kern w:val="0"/>
          <w:sz w:val="32"/>
          <w:szCs w:val="32"/>
        </w:rPr>
        <w:t>地点：</w:t>
      </w:r>
    </w:p>
    <w:p>
      <w:pPr>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虹桥</w:t>
      </w:r>
      <w:r>
        <w:rPr>
          <w:rFonts w:hint="eastAsia" w:ascii="仿宋_GB2312" w:hAnsi="仿宋_GB2312" w:eastAsia="仿宋_GB2312" w:cs="仿宋_GB2312"/>
          <w:color w:val="auto"/>
          <w:kern w:val="0"/>
          <w:sz w:val="32"/>
          <w:szCs w:val="32"/>
          <w:lang w:val="en-US" w:eastAsia="zh-CN"/>
        </w:rPr>
        <w:t>服务</w:t>
      </w:r>
      <w:r>
        <w:rPr>
          <w:rFonts w:hint="eastAsia" w:ascii="仿宋_GB2312" w:hAnsi="仿宋_GB2312" w:eastAsia="仿宋_GB2312" w:cs="仿宋_GB2312"/>
          <w:color w:val="auto"/>
          <w:kern w:val="0"/>
          <w:sz w:val="32"/>
          <w:szCs w:val="32"/>
        </w:rPr>
        <w:t>地点：</w:t>
      </w:r>
      <w:r>
        <w:rPr>
          <w:rFonts w:hint="eastAsia" w:ascii="仿宋_GB2312" w:hAnsi="仿宋_GB2312" w:eastAsia="仿宋_GB2312" w:cs="仿宋_GB2312"/>
          <w:color w:val="auto"/>
          <w:kern w:val="0"/>
          <w:sz w:val="32"/>
          <w:szCs w:val="32"/>
          <w:lang w:val="en-US" w:eastAsia="zh-CN"/>
        </w:rPr>
        <w:t>上海市闵行区</w:t>
      </w:r>
      <w:r>
        <w:rPr>
          <w:rFonts w:hint="eastAsia" w:ascii="仿宋_GB2312" w:hAnsi="仿宋_GB2312" w:eastAsia="仿宋_GB2312" w:cs="仿宋_GB2312"/>
          <w:color w:val="auto"/>
          <w:kern w:val="0"/>
          <w:sz w:val="32"/>
          <w:szCs w:val="32"/>
        </w:rPr>
        <w:t>申达五路106号</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总用地面积8189.36m2。项目为一幢地上3层、地下1层的建筑，建筑</w:t>
      </w:r>
      <w:r>
        <w:rPr>
          <w:rFonts w:hint="eastAsia" w:ascii="仿宋_GB2312" w:hAnsi="仿宋_GB2312" w:eastAsia="仿宋_GB2312" w:cs="仿宋_GB2312"/>
          <w:color w:val="auto"/>
          <w:kern w:val="0"/>
          <w:sz w:val="32"/>
          <w:szCs w:val="32"/>
          <w:lang w:val="en-US" w:eastAsia="zh-CN"/>
        </w:rPr>
        <w:t>总</w:t>
      </w:r>
      <w:r>
        <w:rPr>
          <w:rFonts w:hint="eastAsia" w:ascii="仿宋_GB2312" w:hAnsi="仿宋_GB2312" w:eastAsia="仿宋_GB2312" w:cs="仿宋_GB2312"/>
          <w:color w:val="auto"/>
          <w:kern w:val="0"/>
          <w:sz w:val="32"/>
          <w:szCs w:val="32"/>
        </w:rPr>
        <w:t>面积12956m2，其中地上建筑面积9246m2，地下建筑面积3710m2。</w:t>
      </w:r>
      <w:r>
        <w:rPr>
          <w:rFonts w:hint="eastAsia" w:ascii="仿宋_GB2312" w:hAnsi="仿宋_GB2312" w:eastAsia="仿宋_GB2312" w:cs="仿宋_GB2312"/>
          <w:color w:val="auto"/>
          <w:kern w:val="0"/>
          <w:sz w:val="32"/>
          <w:szCs w:val="32"/>
          <w:lang w:val="en-US" w:eastAsia="zh-CN"/>
        </w:rPr>
        <w:t>绿地面积1473.82m2，道路广场面积3281.36m2，生产区域面积3466m2，洗刷区域面积319.98m2，卫生间7个（根据我司实际情况调整）。</w:t>
      </w:r>
    </w:p>
    <w:p>
      <w:pPr>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浦东</w:t>
      </w:r>
      <w:r>
        <w:rPr>
          <w:rFonts w:hint="eastAsia" w:ascii="仿宋_GB2312" w:hAnsi="仿宋_GB2312" w:eastAsia="仿宋_GB2312" w:cs="仿宋_GB2312"/>
          <w:color w:val="auto"/>
          <w:kern w:val="0"/>
          <w:sz w:val="32"/>
          <w:szCs w:val="32"/>
          <w:lang w:val="en-US" w:eastAsia="zh-CN"/>
        </w:rPr>
        <w:t>服务</w:t>
      </w:r>
      <w:r>
        <w:rPr>
          <w:rFonts w:hint="eastAsia" w:ascii="仿宋_GB2312" w:hAnsi="仿宋_GB2312" w:eastAsia="仿宋_GB2312" w:cs="仿宋_GB2312"/>
          <w:color w:val="auto"/>
          <w:kern w:val="0"/>
          <w:sz w:val="32"/>
          <w:szCs w:val="32"/>
        </w:rPr>
        <w:t>地点：</w:t>
      </w:r>
      <w:r>
        <w:rPr>
          <w:rFonts w:hint="eastAsia" w:ascii="仿宋_GB2312" w:hAnsi="仿宋_GB2312" w:eastAsia="仿宋_GB2312" w:cs="仿宋_GB2312"/>
          <w:color w:val="auto"/>
          <w:kern w:val="0"/>
          <w:sz w:val="32"/>
          <w:szCs w:val="32"/>
          <w:lang w:val="en-US" w:eastAsia="zh-CN"/>
        </w:rPr>
        <w:t>上海市</w:t>
      </w:r>
      <w:r>
        <w:rPr>
          <w:rFonts w:hint="eastAsia" w:ascii="仿宋_GB2312" w:hAnsi="仿宋_GB2312" w:eastAsia="仿宋_GB2312" w:cs="仿宋_GB2312"/>
          <w:color w:val="auto"/>
          <w:kern w:val="0"/>
          <w:sz w:val="32"/>
          <w:szCs w:val="32"/>
        </w:rPr>
        <w:t>浦东新区领航路100号，</w:t>
      </w:r>
      <w:r>
        <w:rPr>
          <w:rFonts w:hint="eastAsia" w:ascii="仿宋_GB2312" w:hAnsi="仿宋_GB2312" w:eastAsia="仿宋_GB2312" w:cs="仿宋_GB2312"/>
          <w:color w:val="auto"/>
          <w:kern w:val="0"/>
          <w:sz w:val="32"/>
          <w:szCs w:val="32"/>
          <w:lang w:val="en-US" w:eastAsia="zh-CN"/>
        </w:rPr>
        <w:t>总用地面积44550m2。</w:t>
      </w:r>
      <w:r>
        <w:rPr>
          <w:rFonts w:hint="eastAsia" w:ascii="仿宋_GB2312" w:hAnsi="仿宋_GB2312" w:eastAsia="仿宋_GB2312" w:cs="仿宋_GB2312"/>
          <w:color w:val="auto"/>
          <w:kern w:val="0"/>
          <w:sz w:val="32"/>
          <w:szCs w:val="32"/>
        </w:rPr>
        <w:t>项目为一幢地上3层建筑</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建筑总</w:t>
      </w:r>
      <w:r>
        <w:rPr>
          <w:rFonts w:hint="eastAsia" w:ascii="仿宋_GB2312" w:hAnsi="仿宋_GB2312" w:eastAsia="仿宋_GB2312" w:cs="仿宋_GB2312"/>
          <w:color w:val="auto"/>
          <w:kern w:val="0"/>
          <w:sz w:val="32"/>
          <w:szCs w:val="32"/>
        </w:rPr>
        <w:t>面积26310m2</w:t>
      </w:r>
      <w:r>
        <w:rPr>
          <w:rFonts w:hint="eastAsia" w:ascii="仿宋_GB2312" w:hAnsi="仿宋_GB2312" w:eastAsia="仿宋_GB2312" w:cs="仿宋_GB2312"/>
          <w:color w:val="auto"/>
          <w:kern w:val="0"/>
          <w:sz w:val="32"/>
          <w:szCs w:val="32"/>
          <w:lang w:val="en-US" w:eastAsia="zh-CN"/>
        </w:rPr>
        <w:t>,其中一层建筑面积10085m2，二层建筑面积8425m2，三层建筑面积7015m2，屋顶层建筑面积785m2。绿地面积13050m2，道路广场面积12080m2，生产区域面积4800m2，洗刷区域面积454m2，卫生间16个（根据我司实际情况调整）。</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default"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三</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14:textFill>
            <w14:solidFill>
              <w14:schemeClr w14:val="tx1"/>
            </w14:solidFill>
          </w14:textFill>
        </w:rPr>
        <w:t>合同期限：</w:t>
      </w:r>
      <w:r>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t>自合同签订之日起三年</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default"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四</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14:textFill>
            <w14:solidFill>
              <w14:schemeClr w14:val="tx1"/>
            </w14:solidFill>
          </w14:textFill>
        </w:rPr>
        <w:t>交付期限</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及方式</w:t>
      </w:r>
      <w:r>
        <w:rPr>
          <w:rFonts w:hint="eastAsia" w:ascii="仿宋_GB2312" w:hAnsi="微软雅黑" w:eastAsia="仿宋_GB2312" w:cs="微软雅黑"/>
          <w:color w:val="000000" w:themeColor="text1"/>
          <w:kern w:val="0"/>
          <w:sz w:val="32"/>
          <w:szCs w:val="32"/>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自合同签订之日起交付</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五</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14:textFill>
            <w14:solidFill>
              <w14:schemeClr w14:val="tx1"/>
            </w14:solidFill>
          </w14:textFill>
        </w:rPr>
        <w:t>付款方式：</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按月结算，</w:t>
      </w:r>
      <w:r>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t>每月前10个工作日内完成对服务商上一个月的《</w:t>
      </w:r>
      <w:r>
        <w:rPr>
          <w:rFonts w:hint="eastAsia" w:ascii="仿宋_GB2312" w:hAnsi="仿宋_GB2312" w:eastAsia="仿宋_GB2312" w:cs="仿宋_GB2312"/>
          <w:bCs/>
          <w:sz w:val="32"/>
          <w:szCs w:val="32"/>
          <w:lang w:val="en-US" w:eastAsia="zh-CN"/>
        </w:rPr>
        <w:t>保洁服务情况（月）考评</w:t>
      </w:r>
      <w:r>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根据两场的月均配餐量和</w:t>
      </w:r>
      <w:r>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t>服务工作考评结果结算上月的保洁服务费，我司每次向服务商付款前，服务商应向我司提交书面付款通知并提供相应金额的增值税专用发票，经我司审核及验证无误后90个工作内交付。</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bidi="ar-SA"/>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bidi="ar-SA"/>
          <w14:textFill>
            <w14:solidFill>
              <w14:schemeClr w14:val="tx1"/>
            </w14:solidFill>
          </w14:textFill>
        </w:rPr>
        <w:t>两场配餐量结算比例：</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4840"/>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pct"/>
          </w:tcPr>
          <w:p>
            <w:pPr>
              <w:keepNext w:val="0"/>
              <w:keepLines w:val="0"/>
              <w:pageBreakBefore w:val="0"/>
              <w:kinsoku/>
              <w:wordWrap/>
              <w:overflowPunct/>
              <w:topLinePunct w:val="0"/>
              <w:autoSpaceDE/>
              <w:autoSpaceDN/>
              <w:bidi w:val="0"/>
              <w:adjustRightInd/>
              <w:snapToGrid/>
              <w:spacing w:line="336" w:lineRule="auto"/>
              <w:rPr>
                <w:rFonts w:hint="default"/>
                <w:vertAlign w:val="baseline"/>
                <w:lang w:val="en-US" w:eastAsia="zh-CN"/>
              </w:rPr>
            </w:pPr>
            <w:r>
              <w:rPr>
                <w:rFonts w:hint="eastAsia"/>
                <w:vertAlign w:val="baseline"/>
                <w:lang w:val="en-US" w:eastAsia="zh-CN"/>
              </w:rPr>
              <w:t>序号</w:t>
            </w:r>
          </w:p>
        </w:tc>
        <w:tc>
          <w:tcPr>
            <w:tcW w:w="2840" w:type="pct"/>
          </w:tcPr>
          <w:p>
            <w:pPr>
              <w:keepNext w:val="0"/>
              <w:keepLines w:val="0"/>
              <w:pageBreakBefore w:val="0"/>
              <w:kinsoku/>
              <w:wordWrap/>
              <w:overflowPunct/>
              <w:topLinePunct w:val="0"/>
              <w:autoSpaceDE/>
              <w:autoSpaceDN/>
              <w:bidi w:val="0"/>
              <w:adjustRightInd/>
              <w:snapToGrid/>
              <w:spacing w:line="336" w:lineRule="auto"/>
              <w:rPr>
                <w:rFonts w:hint="default"/>
                <w:vertAlign w:val="baseline"/>
                <w:lang w:val="en-US" w:eastAsia="zh-CN"/>
              </w:rPr>
            </w:pPr>
            <w:r>
              <w:rPr>
                <w:rFonts w:hint="eastAsia"/>
                <w:vertAlign w:val="baseline"/>
                <w:lang w:val="en-US" w:eastAsia="zh-CN"/>
              </w:rPr>
              <w:t>两场月均配餐量</w:t>
            </w:r>
          </w:p>
        </w:tc>
        <w:tc>
          <w:tcPr>
            <w:tcW w:w="1306" w:type="pct"/>
          </w:tcPr>
          <w:p>
            <w:pPr>
              <w:keepNext w:val="0"/>
              <w:keepLines w:val="0"/>
              <w:pageBreakBefore w:val="0"/>
              <w:kinsoku/>
              <w:wordWrap/>
              <w:overflowPunct/>
              <w:topLinePunct w:val="0"/>
              <w:autoSpaceDE/>
              <w:autoSpaceDN/>
              <w:bidi w:val="0"/>
              <w:adjustRightInd/>
              <w:snapToGrid/>
              <w:spacing w:line="336" w:lineRule="auto"/>
              <w:rPr>
                <w:rFonts w:hint="default"/>
                <w:vertAlign w:val="baseline"/>
                <w:lang w:val="en-US" w:eastAsia="zh-CN"/>
              </w:rPr>
            </w:pPr>
            <w:r>
              <w:rPr>
                <w:rFonts w:hint="eastAsia"/>
                <w:vertAlign w:val="baseline"/>
                <w:lang w:val="en-US" w:eastAsia="zh-CN"/>
              </w:rPr>
              <w:t>月度结算比例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pct"/>
          </w:tcPr>
          <w:p>
            <w:pPr>
              <w:keepNext w:val="0"/>
              <w:keepLines w:val="0"/>
              <w:pageBreakBefore w:val="0"/>
              <w:kinsoku/>
              <w:wordWrap/>
              <w:overflowPunct/>
              <w:topLinePunct w:val="0"/>
              <w:autoSpaceDE/>
              <w:autoSpaceDN/>
              <w:bidi w:val="0"/>
              <w:adjustRightInd/>
              <w:snapToGrid/>
              <w:spacing w:line="336" w:lineRule="auto"/>
              <w:rPr>
                <w:rFonts w:hint="default"/>
                <w:vertAlign w:val="baseline"/>
                <w:lang w:val="en-US" w:eastAsia="zh-CN"/>
              </w:rPr>
            </w:pPr>
            <w:r>
              <w:rPr>
                <w:rFonts w:hint="eastAsia"/>
                <w:vertAlign w:val="baseline"/>
                <w:lang w:val="en-US" w:eastAsia="zh-CN"/>
              </w:rPr>
              <w:t>1</w:t>
            </w:r>
          </w:p>
        </w:tc>
        <w:tc>
          <w:tcPr>
            <w:tcW w:w="2840" w:type="pct"/>
          </w:tcPr>
          <w:p>
            <w:pPr>
              <w:keepNext w:val="0"/>
              <w:keepLines w:val="0"/>
              <w:pageBreakBefore w:val="0"/>
              <w:kinsoku/>
              <w:wordWrap/>
              <w:overflowPunct/>
              <w:topLinePunct w:val="0"/>
              <w:autoSpaceDE/>
              <w:autoSpaceDN/>
              <w:bidi w:val="0"/>
              <w:adjustRightInd/>
              <w:snapToGrid/>
              <w:spacing w:line="336" w:lineRule="auto"/>
              <w:rPr>
                <w:rFonts w:hint="default"/>
                <w:vertAlign w:val="baseline"/>
                <w:lang w:val="en-US" w:eastAsia="zh-CN"/>
              </w:rPr>
            </w:pPr>
            <w:r>
              <w:rPr>
                <w:rFonts w:hint="eastAsia"/>
                <w:vertAlign w:val="baseline"/>
                <w:lang w:val="en-US" w:eastAsia="zh-CN"/>
              </w:rPr>
              <w:t>110万份（含）配餐量以上</w:t>
            </w:r>
          </w:p>
        </w:tc>
        <w:tc>
          <w:tcPr>
            <w:tcW w:w="1306" w:type="pct"/>
          </w:tcPr>
          <w:p>
            <w:pPr>
              <w:keepNext w:val="0"/>
              <w:keepLines w:val="0"/>
              <w:pageBreakBefore w:val="0"/>
              <w:kinsoku/>
              <w:wordWrap/>
              <w:overflowPunct/>
              <w:topLinePunct w:val="0"/>
              <w:autoSpaceDE/>
              <w:autoSpaceDN/>
              <w:bidi w:val="0"/>
              <w:adjustRightInd/>
              <w:snapToGrid/>
              <w:spacing w:line="336" w:lineRule="auto"/>
              <w:rPr>
                <w:rFonts w:hint="default"/>
                <w:vertAlign w:val="baseline"/>
                <w:lang w:val="en-US" w:eastAsia="zh-CN"/>
              </w:rPr>
            </w:pPr>
            <w:r>
              <w:rPr>
                <w:rFonts w:hint="eastAsia"/>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pct"/>
          </w:tcPr>
          <w:p>
            <w:pPr>
              <w:keepNext w:val="0"/>
              <w:keepLines w:val="0"/>
              <w:pageBreakBefore w:val="0"/>
              <w:kinsoku/>
              <w:wordWrap/>
              <w:overflowPunct/>
              <w:topLinePunct w:val="0"/>
              <w:autoSpaceDE/>
              <w:autoSpaceDN/>
              <w:bidi w:val="0"/>
              <w:adjustRightInd/>
              <w:snapToGrid/>
              <w:spacing w:line="336" w:lineRule="auto"/>
              <w:rPr>
                <w:rFonts w:hint="default"/>
                <w:vertAlign w:val="baseline"/>
                <w:lang w:val="en-US" w:eastAsia="zh-CN"/>
              </w:rPr>
            </w:pPr>
            <w:r>
              <w:rPr>
                <w:rFonts w:hint="eastAsia"/>
                <w:vertAlign w:val="baseline"/>
                <w:lang w:val="en-US" w:eastAsia="zh-CN"/>
              </w:rPr>
              <w:t>2</w:t>
            </w:r>
          </w:p>
        </w:tc>
        <w:tc>
          <w:tcPr>
            <w:tcW w:w="2840" w:type="pct"/>
          </w:tcPr>
          <w:p>
            <w:pPr>
              <w:keepNext w:val="0"/>
              <w:keepLines w:val="0"/>
              <w:pageBreakBefore w:val="0"/>
              <w:kinsoku/>
              <w:wordWrap/>
              <w:overflowPunct/>
              <w:topLinePunct w:val="0"/>
              <w:autoSpaceDE/>
              <w:autoSpaceDN/>
              <w:bidi w:val="0"/>
              <w:adjustRightInd/>
              <w:snapToGrid/>
              <w:spacing w:line="336" w:lineRule="auto"/>
              <w:rPr>
                <w:rFonts w:hint="default"/>
                <w:vertAlign w:val="baseline"/>
                <w:lang w:val="en-US" w:eastAsia="zh-CN"/>
              </w:rPr>
            </w:pPr>
            <w:r>
              <w:rPr>
                <w:rFonts w:hint="eastAsia"/>
                <w:vertAlign w:val="baseline"/>
                <w:lang w:val="en-US" w:eastAsia="zh-CN"/>
              </w:rPr>
              <w:t>95万份（含）至110万份（不含）</w:t>
            </w:r>
          </w:p>
        </w:tc>
        <w:tc>
          <w:tcPr>
            <w:tcW w:w="1306" w:type="pct"/>
          </w:tcPr>
          <w:p>
            <w:pPr>
              <w:keepNext w:val="0"/>
              <w:keepLines w:val="0"/>
              <w:pageBreakBefore w:val="0"/>
              <w:kinsoku/>
              <w:wordWrap/>
              <w:overflowPunct/>
              <w:topLinePunct w:val="0"/>
              <w:autoSpaceDE/>
              <w:autoSpaceDN/>
              <w:bidi w:val="0"/>
              <w:adjustRightInd/>
              <w:snapToGrid/>
              <w:spacing w:line="336" w:lineRule="auto"/>
              <w:rPr>
                <w:rFonts w:hint="default"/>
                <w:vertAlign w:val="baseline"/>
                <w:lang w:val="en-US" w:eastAsia="zh-CN"/>
              </w:rPr>
            </w:pPr>
            <w:r>
              <w:rPr>
                <w:rFonts w:hint="eastAsia"/>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pct"/>
          </w:tcPr>
          <w:p>
            <w:pPr>
              <w:keepNext w:val="0"/>
              <w:keepLines w:val="0"/>
              <w:pageBreakBefore w:val="0"/>
              <w:kinsoku/>
              <w:wordWrap/>
              <w:overflowPunct/>
              <w:topLinePunct w:val="0"/>
              <w:autoSpaceDE/>
              <w:autoSpaceDN/>
              <w:bidi w:val="0"/>
              <w:adjustRightInd/>
              <w:snapToGrid/>
              <w:spacing w:line="336" w:lineRule="auto"/>
              <w:rPr>
                <w:rFonts w:hint="default"/>
                <w:vertAlign w:val="baseline"/>
                <w:lang w:val="en-US" w:eastAsia="zh-CN"/>
              </w:rPr>
            </w:pPr>
            <w:r>
              <w:rPr>
                <w:rFonts w:hint="eastAsia"/>
                <w:vertAlign w:val="baseline"/>
                <w:lang w:val="en-US" w:eastAsia="zh-CN"/>
              </w:rPr>
              <w:t>3</w:t>
            </w:r>
          </w:p>
        </w:tc>
        <w:tc>
          <w:tcPr>
            <w:tcW w:w="2840" w:type="pct"/>
          </w:tcPr>
          <w:p>
            <w:pPr>
              <w:keepNext w:val="0"/>
              <w:keepLines w:val="0"/>
              <w:pageBreakBefore w:val="0"/>
              <w:kinsoku/>
              <w:wordWrap/>
              <w:overflowPunct/>
              <w:topLinePunct w:val="0"/>
              <w:autoSpaceDE/>
              <w:autoSpaceDN/>
              <w:bidi w:val="0"/>
              <w:adjustRightInd/>
              <w:snapToGrid/>
              <w:spacing w:line="336" w:lineRule="auto"/>
              <w:rPr>
                <w:rFonts w:hint="default"/>
                <w:vertAlign w:val="baseline"/>
                <w:lang w:val="en-US" w:eastAsia="zh-CN"/>
              </w:rPr>
            </w:pPr>
            <w:r>
              <w:rPr>
                <w:rFonts w:hint="eastAsia"/>
                <w:vertAlign w:val="baseline"/>
                <w:lang w:val="en-US" w:eastAsia="zh-CN"/>
              </w:rPr>
              <w:t>65万份（含）至95万份（不含）</w:t>
            </w:r>
          </w:p>
        </w:tc>
        <w:tc>
          <w:tcPr>
            <w:tcW w:w="1306" w:type="pct"/>
          </w:tcPr>
          <w:p>
            <w:pPr>
              <w:keepNext w:val="0"/>
              <w:keepLines w:val="0"/>
              <w:pageBreakBefore w:val="0"/>
              <w:kinsoku/>
              <w:wordWrap/>
              <w:overflowPunct/>
              <w:topLinePunct w:val="0"/>
              <w:autoSpaceDE/>
              <w:autoSpaceDN/>
              <w:bidi w:val="0"/>
              <w:adjustRightInd/>
              <w:snapToGrid/>
              <w:spacing w:line="336" w:lineRule="auto"/>
              <w:rPr>
                <w:rFonts w:hint="default"/>
                <w:vertAlign w:val="baseline"/>
                <w:lang w:val="en-US" w:eastAsia="zh-CN"/>
              </w:rPr>
            </w:pPr>
            <w:r>
              <w:rPr>
                <w:rFonts w:hint="eastAsia"/>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pct"/>
          </w:tcPr>
          <w:p>
            <w:pPr>
              <w:keepNext w:val="0"/>
              <w:keepLines w:val="0"/>
              <w:pageBreakBefore w:val="0"/>
              <w:kinsoku/>
              <w:wordWrap/>
              <w:overflowPunct/>
              <w:topLinePunct w:val="0"/>
              <w:autoSpaceDE/>
              <w:autoSpaceDN/>
              <w:bidi w:val="0"/>
              <w:adjustRightInd/>
              <w:snapToGrid/>
              <w:spacing w:line="336" w:lineRule="auto"/>
              <w:rPr>
                <w:rFonts w:hint="default"/>
                <w:vertAlign w:val="baseline"/>
                <w:lang w:val="en-US" w:eastAsia="zh-CN"/>
              </w:rPr>
            </w:pPr>
            <w:r>
              <w:rPr>
                <w:rFonts w:hint="eastAsia"/>
                <w:vertAlign w:val="baseline"/>
                <w:lang w:val="en-US" w:eastAsia="zh-CN"/>
              </w:rPr>
              <w:t>4</w:t>
            </w:r>
          </w:p>
        </w:tc>
        <w:tc>
          <w:tcPr>
            <w:tcW w:w="2840" w:type="pct"/>
          </w:tcPr>
          <w:p>
            <w:pPr>
              <w:keepNext w:val="0"/>
              <w:keepLines w:val="0"/>
              <w:pageBreakBefore w:val="0"/>
              <w:kinsoku/>
              <w:wordWrap/>
              <w:overflowPunct/>
              <w:topLinePunct w:val="0"/>
              <w:autoSpaceDE/>
              <w:autoSpaceDN/>
              <w:bidi w:val="0"/>
              <w:adjustRightInd/>
              <w:snapToGrid/>
              <w:spacing w:line="336" w:lineRule="auto"/>
              <w:rPr>
                <w:rFonts w:hint="default"/>
                <w:vertAlign w:val="baseline"/>
                <w:lang w:val="en-US" w:eastAsia="zh-CN"/>
              </w:rPr>
            </w:pPr>
            <w:r>
              <w:rPr>
                <w:rFonts w:hint="eastAsia"/>
                <w:vertAlign w:val="baseline"/>
                <w:lang w:val="en-US" w:eastAsia="zh-CN"/>
              </w:rPr>
              <w:t>65万份（不含）配餐量以下</w:t>
            </w:r>
          </w:p>
        </w:tc>
        <w:tc>
          <w:tcPr>
            <w:tcW w:w="1306" w:type="pct"/>
          </w:tcPr>
          <w:p>
            <w:pPr>
              <w:keepNext w:val="0"/>
              <w:keepLines w:val="0"/>
              <w:pageBreakBefore w:val="0"/>
              <w:kinsoku/>
              <w:wordWrap/>
              <w:overflowPunct/>
              <w:topLinePunct w:val="0"/>
              <w:autoSpaceDE/>
              <w:autoSpaceDN/>
              <w:bidi w:val="0"/>
              <w:adjustRightInd/>
              <w:snapToGrid/>
              <w:spacing w:line="336" w:lineRule="auto"/>
              <w:rPr>
                <w:rFonts w:hint="default"/>
                <w:vertAlign w:val="baseline"/>
                <w:lang w:val="en-US" w:eastAsia="zh-CN"/>
              </w:rPr>
            </w:pPr>
            <w:r>
              <w:rPr>
                <w:rFonts w:hint="eastAsia"/>
                <w:vertAlign w:val="baseline"/>
                <w:lang w:val="en-US" w:eastAsia="zh-CN"/>
              </w:rPr>
              <w:t>40%</w:t>
            </w:r>
          </w:p>
        </w:tc>
      </w:tr>
    </w:tbl>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备注：</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1.两场月均配餐量按我司财务核定的配餐量为准。</w:t>
      </w:r>
    </w:p>
    <w:p>
      <w:pPr>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2.根据我方经营情况在服务期间会对服务内容和服务范围进行调整，如减少和增加服务内容和服务范围，结算服务费也会相对减少和增加，具体以后续双方签订补充协议为准。</w:t>
      </w:r>
    </w:p>
    <w:p>
      <w:pPr>
        <w:ind w:firstLine="540"/>
        <w:rPr>
          <w:rFonts w:hint="default"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二、</w:t>
      </w:r>
      <w:r>
        <w:rPr>
          <w:rFonts w:hint="eastAsia" w:ascii="黑体" w:hAnsi="黑体" w:eastAsia="黑体" w:cs="黑体"/>
          <w:color w:val="000000" w:themeColor="text1"/>
          <w:kern w:val="0"/>
          <w:sz w:val="32"/>
          <w:szCs w:val="32"/>
          <w:lang w:val="en-US" w:eastAsia="zh-CN"/>
          <w14:textFill>
            <w14:solidFill>
              <w14:schemeClr w14:val="tx1"/>
            </w14:solidFill>
          </w14:textFill>
        </w:rPr>
        <w:t>保洁服务范围</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保洁服务范围包括但不限于建筑物内部区域及区域内用具、设施、设备；地下室、厂区绿化带、道路车场等。</w:t>
      </w:r>
    </w:p>
    <w:p>
      <w:pPr>
        <w:pStyle w:val="9"/>
        <w:numPr>
          <w:ilvl w:val="0"/>
          <w:numId w:val="0"/>
        </w:numPr>
        <w:tabs>
          <w:tab w:val="left" w:pos="0"/>
        </w:tabs>
        <w:ind w:left="560" w:leftChars="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建筑物内部保洁范围：</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1.</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运营区域：包括收货区、仓储区、</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配备区</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回收区、</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清洗</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区</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、洗衣房区、出港平台、调度室、车队休息室、监控室、门卫室、</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办公室、冷库、卫生间</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等区域</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及区域内需要保洁和消毒的</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设施、设备。</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2.生产区域：炊具清洗间、各加工区、各厨房区、各烹饪区、各摆盘区、洗碗间、制冰间、风淋房、次更衣室、卫生间、冷库等及需要保洁消毒的用具、设施和设备。</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3.行政区域：各部门办公室、会议室、试餐室、实验室、活动室、更衣室、浴室、员工餐厅、茶水间、值班室、设备间、卫生间、电梯、楼梯走道等需要保洁和消毒的设施设备。</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4.生产区洗碗间厨房用具清洗及场地清洁。</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5.有疫及疑似有疫垃圾的收集、消毒、登记。</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6.消毒剂的配置与更换。</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7.协助空调过滤网的清洁。</w:t>
      </w:r>
    </w:p>
    <w:p>
      <w:pPr>
        <w:spacing w:line="336" w:lineRule="auto"/>
        <w:ind w:firstLine="640" w:firstLineChars="200"/>
        <w:rPr>
          <w:rFonts w:hint="default"/>
          <w:lang w:val="en-US" w:eastAsia="zh-CN"/>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8.协助对安装桥槽沟清洗干净</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（二）建筑物外部保洁范围：</w:t>
      </w:r>
    </w:p>
    <w:p>
      <w:pPr>
        <w:tabs>
          <w:tab w:val="left" w:pos="0"/>
        </w:tabs>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公司楼顶平台、进出港平台、停车场、车棚、场区道</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路</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auto"/>
          <w:kern w:val="0"/>
          <w:sz w:val="32"/>
          <w:szCs w:val="32"/>
        </w:rPr>
        <w:t>花基绿地（</w:t>
      </w:r>
      <w:r>
        <w:rPr>
          <w:rFonts w:hint="eastAsia" w:ascii="仿宋_GB2312" w:hAnsi="仿宋_GB2312" w:eastAsia="仿宋_GB2312" w:cs="仿宋_GB2312"/>
          <w:color w:val="auto"/>
          <w:kern w:val="0"/>
          <w:sz w:val="32"/>
          <w:szCs w:val="32"/>
          <w:lang w:val="en-US" w:eastAsia="zh-CN"/>
        </w:rPr>
        <w:t>捡拾垃圾</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000000" w:themeColor="text1"/>
          <w:kern w:val="0"/>
          <w:sz w:val="32"/>
          <w:szCs w:val="32"/>
          <w14:textFill>
            <w14:solidFill>
              <w14:schemeClr w14:val="tx1"/>
            </w14:solidFill>
          </w14:textFill>
        </w:rPr>
        <w:t>、地下室</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虹桥）</w:t>
      </w:r>
      <w:r>
        <w:rPr>
          <w:rFonts w:hint="eastAsia" w:ascii="仿宋_GB2312" w:hAnsi="仿宋_GB2312" w:eastAsia="仿宋_GB2312" w:cs="仿宋_GB2312"/>
          <w:color w:val="000000" w:themeColor="text1"/>
          <w:kern w:val="0"/>
          <w:sz w:val="32"/>
          <w:szCs w:val="32"/>
          <w14:textFill>
            <w14:solidFill>
              <w14:schemeClr w14:val="tx1"/>
            </w14:solidFill>
          </w14:textFill>
        </w:rPr>
        <w:t>等需要保洁</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与</w:t>
      </w:r>
      <w:r>
        <w:rPr>
          <w:rFonts w:hint="eastAsia" w:ascii="仿宋_GB2312" w:hAnsi="仿宋_GB2312" w:eastAsia="仿宋_GB2312" w:cs="仿宋_GB2312"/>
          <w:color w:val="000000" w:themeColor="text1"/>
          <w:kern w:val="0"/>
          <w:sz w:val="32"/>
          <w:szCs w:val="32"/>
          <w14:textFill>
            <w14:solidFill>
              <w14:schemeClr w14:val="tx1"/>
            </w14:solidFill>
          </w14:textFill>
        </w:rPr>
        <w:t>消毒的设施设备。</w:t>
      </w:r>
    </w:p>
    <w:p>
      <w:pPr>
        <w:numPr>
          <w:ilvl w:val="0"/>
          <w:numId w:val="1"/>
        </w:numPr>
        <w:tabs>
          <w:tab w:val="left" w:pos="0"/>
        </w:tabs>
        <w:ind w:firstLine="640" w:firstLineChars="200"/>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保洁</w:t>
      </w:r>
      <w:r>
        <w:rPr>
          <w:rFonts w:hint="eastAsia" w:ascii="黑体" w:hAnsi="黑体" w:eastAsia="黑体" w:cs="黑体"/>
          <w:color w:val="auto"/>
          <w:kern w:val="0"/>
          <w:sz w:val="32"/>
          <w:szCs w:val="32"/>
        </w:rPr>
        <w:t>服务标准</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保洁服务公司应以此标准，详细列明针对各区域项目的服务计划或方案。以下为保洁服务标准手册：</w:t>
      </w:r>
    </w:p>
    <w:p>
      <w:pPr>
        <w:pStyle w:val="2"/>
        <w:ind w:firstLine="640" w:firstLineChars="200"/>
        <w:rPr>
          <w:rFonts w:hint="default"/>
          <w:lang w:val="en-US" w:eastAsia="zh-CN"/>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1.地面：定时清扫，确保干净。清洗间、洗碗间、热厨房、蔬菜间等易脏多水区域，需在运行期间进行实时清扫和刮水。</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2.墙壁：定期保洁，确保洁净，无污物，无霉斑、蜘蛛网、积灰等。</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default"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3.玻璃门窗：定期保洁，确保透明洁净。无脏污、无积灰等。</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default"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4.天花板：定期保洁，确保干净。无霉点、脏污、凝结水、无破损脱落等。</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5.地沟和滴漏：定时冲洗，每日消毒无食物残留、畅通无异味、每日消毒。</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6.空调、风扇、通风系统：定期保洁，出风口无明显灰尘。确保风机外表的洁净。在我司设备人员协助下，对空调过滤网进行清洁。</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7.灯具：保持外罩无积灰。</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8.脱排：保持表面光亮洁净，无污渍。滤网（盖板）定期清洁、无重油渍。</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default"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9.生产设备：定期保洁，保持光亮洁净。协助维修人员对安装桥槽沟进行不定期清扫。</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10.货架、柜子、架子车等：维持生产区域、餐用具配备区域整体（里外上下外部侧面）洁净，无污渍、食物残留、积灰等。</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11.工作台：每日清洁，确保整体光亮洁净，无食物残留。</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12.冷库和速冷箱：每日保洁，维持内壁、地面、门框、把手等整体洁净，无霉斑、油渍、污渍、水渍、食物残留、异味，定期消毒。</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13.水斗：每日清洁，确保干燥通畅，无异味、污渍、水渍等。</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14.垃圾桶：每日清洁，确保洁净，垃圾储存不外溢（桶盖可以完全关闭为符合），无虫蚁，异味等。</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15.各类镜面：每日保洁，确保洁净光亮。</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16.楼梯：每日清扫，确保洁净干燥，无明显污渍、杂物、水渍，地面及扶手无明显积灰。</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17.消防设备：定时保洁，确保光亮洁净，无水渍、污渍等。</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18.电器系统：定时清扫，确保洁净，无明显污渍、油渍、积灰。清洁时不得有水、汽进入。</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19.电梯：定时清洁消毒，确保洁净亮泽，无食物残留、污渍、水渍、异味、杂物等。</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20.场区内道路：每日保洁，确保整体干净，无杂物。</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21.办公区域：每日保洁，确保区域干净明亮，无垃圾、明显积尘等。</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22.员工餐厅：定时保洁，确保区域内设施设备、地面、地毯等干净，无食物残留、油渍、污渍、水渍、异味等、餐桌和餐椅定时清洁干净。</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23.会议室和试餐间：实时清理保洁，确保整体整洁明亮、无气味。设施设备、地面等无积灰。</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24.浴室和卫生间：定时保洁，确保整体干净通畅，无蚊虫、发霉、异味等，及时清理垃圾杂物，定期消毒。</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25.垃圾：对场区内杂物、各类办公及生产运行等所产生的垃圾进行场内清运；涉疫及疑似涉疫垃圾需按甲方标准流程进行回收、消杀、密封装袋、放置指定区域处置，填写信息记录单据并上报甲方相关部门人员。</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26.绿化：绿化带的垃圾、落叶等捡拾干净。行政公共区域盆栽绿植的养护。</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27.生产用具：每日清洁，确保洁净，无污渍、油渍、食物残留、锈蚀、霉斑等。不锈钢盘等的清洗与消毒。清洗与消毒后需符合我司化验标准。</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28.炊具、洗碗机：每日清洁，确保光亮洁净、无污渍；内部无食物残留、锈蚀、油渍污垢等。必须熟悉洗碗机的操作和使用。</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29.保洁设备必须定时保养和虫害消杀，并做好记录。</w:t>
      </w:r>
    </w:p>
    <w:p>
      <w:pPr>
        <w:ind w:firstLine="640" w:firstLineChars="200"/>
        <w:rPr>
          <w:rFonts w:hint="default" w:ascii="黑体" w:hAnsi="黑体" w:eastAsia="黑体" w:cs="黑体"/>
          <w:bCs/>
          <w:sz w:val="32"/>
          <w:szCs w:val="32"/>
          <w:lang w:val="en-US" w:eastAsia="zh-CN"/>
        </w:rPr>
      </w:pPr>
      <w:r>
        <w:rPr>
          <w:rFonts w:hint="eastAsia" w:ascii="黑体" w:hAnsi="黑体" w:eastAsia="黑体" w:cs="黑体"/>
          <w:bCs/>
          <w:sz w:val="32"/>
          <w:szCs w:val="32"/>
          <w:lang w:val="en-US" w:eastAsia="zh-CN"/>
        </w:rPr>
        <w:t>四</w:t>
      </w:r>
      <w:r>
        <w:rPr>
          <w:rFonts w:hint="eastAsia" w:ascii="黑体" w:hAnsi="黑体" w:eastAsia="黑体" w:cs="黑体"/>
          <w:bCs/>
          <w:sz w:val="32"/>
          <w:szCs w:val="32"/>
        </w:rPr>
        <w:t>、保洁服务</w:t>
      </w:r>
      <w:r>
        <w:rPr>
          <w:rFonts w:hint="eastAsia" w:ascii="黑体" w:hAnsi="黑体" w:eastAsia="黑体" w:cs="黑体"/>
          <w:bCs/>
          <w:sz w:val="32"/>
          <w:szCs w:val="32"/>
          <w:lang w:val="en-US" w:eastAsia="zh-CN"/>
        </w:rPr>
        <w:t>人员配置和管理要求</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1.我司为24小时生产运营企业，需对应每日24小时人员在岗保洁，保证所有区域设施设备和用具卫生干净。</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2.服务商需派出具有管理经验的驻厂服务经理(浦东和虹桥各1名)和相应的保洁人员到我司所需的服务岗位上,在我司规定的上班时间内提供约定的服务内容。驻厂服务经理的职责包括管理整个服务团队，对日常保洁服务质量和工作进行监督管理，与我司负责人保持联系，保证服务质量。服务商驻场服务经理应定期(至少每月一次)与我司负责人召开工作会议总结保洁服务质量和工作安排，并就服务过程中发生的问题进行处理。双方应当制作会议记录，并由双方签字存档。</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3.服务商负责对所有驻厂保洁人员进行安全培训，同时必须遵守我司的公司规章制度，如有违反，我司有权要求服务商更换在我司工作违纪的人员，若涉嫌违法则移送公安机关。</w:t>
      </w:r>
    </w:p>
    <w:p>
      <w:pPr>
        <w:ind w:firstLine="640" w:firstLineChars="200"/>
        <w:rPr>
          <w:rFonts w:hint="default"/>
          <w:lang w:val="en-US" w:eastAsia="zh-CN"/>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color w:val="auto"/>
          <w:sz w:val="32"/>
          <w:szCs w:val="32"/>
          <w:lang w:val="en-US" w:eastAsia="zh-CN"/>
        </w:rPr>
        <w:t>需对保洁人员进行食品生产工厂保洁相关知识和技能培训，包括食品工厂卫生要求、清洁标准、消毒方法、安全注意事项等，确保保洁人员熟悉工作内容和要求。</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lang w:val="en-US" w:eastAsia="zh-CN"/>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5.服务商需出具保洁服务人员岗位分工及出勤时长，</w:t>
      </w:r>
      <w:r>
        <w:rPr>
          <w:rFonts w:hint="eastAsia" w:ascii="仿宋_GB2312" w:hAnsi="仿宋_GB2312" w:eastAsia="仿宋_GB2312" w:cs="仿宋_GB2312"/>
          <w:bCs/>
          <w:sz w:val="32"/>
          <w:szCs w:val="32"/>
          <w:lang w:val="en-US" w:eastAsia="zh-CN"/>
        </w:rPr>
        <w:t>须提供驻场保洁团队的人员架构，各区域参与保洁人数排班</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6.两场保洁人员配置要求：（按100%配餐量结算标准）</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2127"/>
        <w:gridCol w:w="2132"/>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tcPr>
          <w:p>
            <w:pPr>
              <w:keepNext w:val="0"/>
              <w:keepLines w:val="0"/>
              <w:pageBreakBefore w:val="0"/>
              <w:kinsoku/>
              <w:wordWrap/>
              <w:overflowPunct/>
              <w:topLinePunct w:val="0"/>
              <w:autoSpaceDE/>
              <w:autoSpaceDN/>
              <w:bidi w:val="0"/>
              <w:adjustRightInd/>
              <w:snapToGrid/>
              <w:spacing w:line="336" w:lineRule="auto"/>
              <w:rPr>
                <w:rFonts w:hint="default"/>
                <w:vertAlign w:val="baseline"/>
                <w:lang w:val="en-US" w:eastAsia="zh-CN"/>
              </w:rPr>
            </w:pPr>
            <w:r>
              <w:rPr>
                <w:rFonts w:hint="eastAsia"/>
                <w:vertAlign w:val="baseline"/>
                <w:lang w:val="en-US" w:eastAsia="zh-CN"/>
              </w:rPr>
              <w:t>区域</w:t>
            </w:r>
          </w:p>
        </w:tc>
        <w:tc>
          <w:tcPr>
            <w:tcW w:w="1248" w:type="pct"/>
          </w:tcPr>
          <w:p>
            <w:pPr>
              <w:keepNext w:val="0"/>
              <w:keepLines w:val="0"/>
              <w:pageBreakBefore w:val="0"/>
              <w:kinsoku/>
              <w:wordWrap/>
              <w:overflowPunct/>
              <w:topLinePunct w:val="0"/>
              <w:autoSpaceDE/>
              <w:autoSpaceDN/>
              <w:bidi w:val="0"/>
              <w:adjustRightInd/>
              <w:snapToGrid/>
              <w:spacing w:line="336" w:lineRule="auto"/>
              <w:rPr>
                <w:rFonts w:hint="eastAsia"/>
                <w:vertAlign w:val="baseline"/>
                <w:lang w:val="en-US" w:eastAsia="zh-CN"/>
              </w:rPr>
            </w:pPr>
            <w:r>
              <w:rPr>
                <w:rFonts w:hint="eastAsia"/>
                <w:vertAlign w:val="baseline"/>
                <w:lang w:val="en-US" w:eastAsia="zh-CN"/>
              </w:rPr>
              <w:t>配置人数（日间)</w:t>
            </w:r>
          </w:p>
          <w:p>
            <w:pPr>
              <w:keepNext w:val="0"/>
              <w:keepLines w:val="0"/>
              <w:pageBreakBefore w:val="0"/>
              <w:kinsoku/>
              <w:wordWrap/>
              <w:overflowPunct/>
              <w:topLinePunct w:val="0"/>
              <w:autoSpaceDE/>
              <w:autoSpaceDN/>
              <w:bidi w:val="0"/>
              <w:adjustRightInd/>
              <w:snapToGrid/>
              <w:spacing w:line="336" w:lineRule="auto"/>
              <w:rPr>
                <w:rFonts w:hint="default"/>
                <w:vertAlign w:val="baseline"/>
                <w:lang w:val="en-US" w:eastAsia="zh-CN"/>
              </w:rPr>
            </w:pPr>
            <w:r>
              <w:rPr>
                <w:rFonts w:hint="eastAsia"/>
                <w:vertAlign w:val="baseline"/>
                <w:lang w:val="en-US" w:eastAsia="zh-CN"/>
              </w:rPr>
              <w:t>07:00-19:00（两场）</w:t>
            </w:r>
          </w:p>
        </w:tc>
        <w:tc>
          <w:tcPr>
            <w:tcW w:w="1251" w:type="pct"/>
          </w:tcPr>
          <w:p>
            <w:pPr>
              <w:keepNext w:val="0"/>
              <w:keepLines w:val="0"/>
              <w:pageBreakBefore w:val="0"/>
              <w:kinsoku/>
              <w:wordWrap/>
              <w:overflowPunct/>
              <w:topLinePunct w:val="0"/>
              <w:autoSpaceDE/>
              <w:autoSpaceDN/>
              <w:bidi w:val="0"/>
              <w:adjustRightInd/>
              <w:snapToGrid/>
              <w:spacing w:line="336" w:lineRule="auto"/>
              <w:rPr>
                <w:rFonts w:hint="eastAsia"/>
                <w:vertAlign w:val="baseline"/>
                <w:lang w:val="en-US" w:eastAsia="zh-CN"/>
              </w:rPr>
            </w:pPr>
            <w:r>
              <w:rPr>
                <w:rFonts w:hint="eastAsia"/>
                <w:vertAlign w:val="baseline"/>
                <w:lang w:val="en-US" w:eastAsia="zh-CN"/>
              </w:rPr>
              <w:t>浦东配置人数（晚间)</w:t>
            </w:r>
          </w:p>
          <w:p>
            <w:pPr>
              <w:keepNext w:val="0"/>
              <w:keepLines w:val="0"/>
              <w:pageBreakBefore w:val="0"/>
              <w:kinsoku/>
              <w:wordWrap/>
              <w:overflowPunct/>
              <w:topLinePunct w:val="0"/>
              <w:autoSpaceDE/>
              <w:autoSpaceDN/>
              <w:bidi w:val="0"/>
              <w:adjustRightInd/>
              <w:snapToGrid/>
              <w:spacing w:line="336" w:lineRule="auto"/>
              <w:rPr>
                <w:rFonts w:hint="default"/>
                <w:vertAlign w:val="baseline"/>
                <w:lang w:val="en-US" w:eastAsia="zh-CN"/>
              </w:rPr>
            </w:pPr>
            <w:r>
              <w:rPr>
                <w:rFonts w:hint="eastAsia"/>
                <w:vertAlign w:val="baseline"/>
                <w:lang w:val="en-US" w:eastAsia="zh-CN"/>
              </w:rPr>
              <w:t>19:00-次日07:00</w:t>
            </w:r>
          </w:p>
        </w:tc>
        <w:tc>
          <w:tcPr>
            <w:tcW w:w="1251" w:type="pct"/>
          </w:tcPr>
          <w:p>
            <w:pPr>
              <w:keepNext w:val="0"/>
              <w:keepLines w:val="0"/>
              <w:pageBreakBefore w:val="0"/>
              <w:kinsoku/>
              <w:wordWrap/>
              <w:overflowPunct/>
              <w:topLinePunct w:val="0"/>
              <w:autoSpaceDE/>
              <w:autoSpaceDN/>
              <w:bidi w:val="0"/>
              <w:adjustRightInd/>
              <w:snapToGrid/>
              <w:spacing w:line="336" w:lineRule="auto"/>
              <w:rPr>
                <w:rFonts w:hint="default"/>
                <w:vertAlign w:val="baseline"/>
                <w:lang w:val="en-US" w:eastAsia="zh-CN"/>
              </w:rPr>
            </w:pPr>
            <w:r>
              <w:rPr>
                <w:rFonts w:hint="eastAsia"/>
                <w:vertAlign w:val="baseline"/>
                <w:lang w:val="en-US" w:eastAsia="zh-CN"/>
              </w:rPr>
              <w:t>虹桥配置人数（晚间）13:00-次日01:00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tcPr>
          <w:p>
            <w:pPr>
              <w:keepNext w:val="0"/>
              <w:keepLines w:val="0"/>
              <w:pageBreakBefore w:val="0"/>
              <w:kinsoku/>
              <w:wordWrap/>
              <w:overflowPunct/>
              <w:topLinePunct w:val="0"/>
              <w:autoSpaceDE/>
              <w:autoSpaceDN/>
              <w:bidi w:val="0"/>
              <w:adjustRightInd/>
              <w:snapToGrid/>
              <w:spacing w:line="336" w:lineRule="auto"/>
              <w:rPr>
                <w:rFonts w:hint="default"/>
                <w:vertAlign w:val="baseline"/>
                <w:lang w:val="en-US" w:eastAsia="zh-CN"/>
              </w:rPr>
            </w:pPr>
            <w:r>
              <w:rPr>
                <w:rFonts w:hint="eastAsia"/>
                <w:vertAlign w:val="baseline"/>
                <w:lang w:val="en-US" w:eastAsia="zh-CN"/>
              </w:rPr>
              <w:t>外场</w:t>
            </w:r>
          </w:p>
        </w:tc>
        <w:tc>
          <w:tcPr>
            <w:tcW w:w="1248" w:type="pct"/>
          </w:tcPr>
          <w:p>
            <w:pPr>
              <w:keepNext w:val="0"/>
              <w:keepLines w:val="0"/>
              <w:pageBreakBefore w:val="0"/>
              <w:kinsoku/>
              <w:wordWrap/>
              <w:overflowPunct/>
              <w:topLinePunct w:val="0"/>
              <w:autoSpaceDE/>
              <w:autoSpaceDN/>
              <w:bidi w:val="0"/>
              <w:adjustRightInd/>
              <w:snapToGrid/>
              <w:spacing w:line="336" w:lineRule="auto"/>
              <w:rPr>
                <w:rFonts w:hint="default"/>
                <w:vertAlign w:val="baseline"/>
                <w:lang w:val="en-US" w:eastAsia="zh-CN"/>
              </w:rPr>
            </w:pPr>
            <w:r>
              <w:rPr>
                <w:rFonts w:hint="eastAsia"/>
                <w:vertAlign w:val="baseline"/>
                <w:lang w:val="en-US" w:eastAsia="zh-CN"/>
              </w:rPr>
              <w:t>浦东1人 虹桥1人</w:t>
            </w:r>
          </w:p>
        </w:tc>
        <w:tc>
          <w:tcPr>
            <w:tcW w:w="1251" w:type="pct"/>
          </w:tcPr>
          <w:p>
            <w:pPr>
              <w:keepNext w:val="0"/>
              <w:keepLines w:val="0"/>
              <w:pageBreakBefore w:val="0"/>
              <w:kinsoku/>
              <w:wordWrap/>
              <w:overflowPunct/>
              <w:topLinePunct w:val="0"/>
              <w:autoSpaceDE/>
              <w:autoSpaceDN/>
              <w:bidi w:val="0"/>
              <w:adjustRightInd/>
              <w:snapToGrid/>
              <w:spacing w:line="336" w:lineRule="auto"/>
              <w:rPr>
                <w:rFonts w:hint="default"/>
                <w:vertAlign w:val="baseline"/>
                <w:lang w:val="en-US" w:eastAsia="zh-CN"/>
              </w:rPr>
            </w:pPr>
            <w:r>
              <w:rPr>
                <w:rFonts w:hint="default" w:ascii="Arial" w:hAnsi="Arial" w:cs="Arial"/>
                <w:vertAlign w:val="baseline"/>
                <w:lang w:val="en-US" w:eastAsia="zh-CN"/>
              </w:rPr>
              <w:t>/</w:t>
            </w:r>
          </w:p>
        </w:tc>
        <w:tc>
          <w:tcPr>
            <w:tcW w:w="1251" w:type="pct"/>
          </w:tcPr>
          <w:p>
            <w:pPr>
              <w:keepNext w:val="0"/>
              <w:keepLines w:val="0"/>
              <w:pageBreakBefore w:val="0"/>
              <w:kinsoku/>
              <w:wordWrap/>
              <w:overflowPunct/>
              <w:topLinePunct w:val="0"/>
              <w:autoSpaceDE/>
              <w:autoSpaceDN/>
              <w:bidi w:val="0"/>
              <w:adjustRightInd/>
              <w:snapToGrid/>
              <w:spacing w:line="336" w:lineRule="auto"/>
              <w:rPr>
                <w:rFonts w:hint="default" w:ascii="Arial" w:hAnsi="Arial" w:cs="Arial"/>
                <w:vertAlign w:val="baseline"/>
                <w:lang w:val="en-US" w:eastAsia="zh-CN"/>
              </w:rPr>
            </w:pPr>
            <w:r>
              <w:rPr>
                <w:rFonts w:hint="default" w:ascii="Arial" w:hAnsi="Arial" w:cs="Arial"/>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tcPr>
          <w:p>
            <w:pPr>
              <w:keepNext w:val="0"/>
              <w:keepLines w:val="0"/>
              <w:pageBreakBefore w:val="0"/>
              <w:kinsoku/>
              <w:wordWrap/>
              <w:overflowPunct/>
              <w:topLinePunct w:val="0"/>
              <w:autoSpaceDE/>
              <w:autoSpaceDN/>
              <w:bidi w:val="0"/>
              <w:adjustRightInd/>
              <w:snapToGrid/>
              <w:spacing w:line="336" w:lineRule="auto"/>
              <w:rPr>
                <w:rFonts w:hint="default"/>
                <w:vertAlign w:val="baseline"/>
                <w:lang w:val="en-US" w:eastAsia="zh-CN"/>
              </w:rPr>
            </w:pPr>
            <w:r>
              <w:rPr>
                <w:rFonts w:hint="eastAsia"/>
                <w:vertAlign w:val="baseline"/>
                <w:lang w:val="en-US" w:eastAsia="zh-CN"/>
              </w:rPr>
              <w:t>一楼</w:t>
            </w:r>
          </w:p>
        </w:tc>
        <w:tc>
          <w:tcPr>
            <w:tcW w:w="1248" w:type="pct"/>
          </w:tcPr>
          <w:p>
            <w:pPr>
              <w:keepNext w:val="0"/>
              <w:keepLines w:val="0"/>
              <w:pageBreakBefore w:val="0"/>
              <w:kinsoku/>
              <w:wordWrap/>
              <w:overflowPunct/>
              <w:topLinePunct w:val="0"/>
              <w:autoSpaceDE/>
              <w:autoSpaceDN/>
              <w:bidi w:val="0"/>
              <w:adjustRightInd/>
              <w:snapToGrid/>
              <w:spacing w:line="336" w:lineRule="auto"/>
              <w:rPr>
                <w:rFonts w:hint="default"/>
                <w:vertAlign w:val="baseline"/>
                <w:lang w:val="en-US" w:eastAsia="zh-CN"/>
              </w:rPr>
            </w:pPr>
            <w:r>
              <w:rPr>
                <w:rFonts w:hint="eastAsia"/>
                <w:vertAlign w:val="baseline"/>
                <w:lang w:val="en-US" w:eastAsia="zh-CN"/>
              </w:rPr>
              <w:t>浦东5人 虹桥2人</w:t>
            </w:r>
          </w:p>
        </w:tc>
        <w:tc>
          <w:tcPr>
            <w:tcW w:w="1251" w:type="pct"/>
          </w:tcPr>
          <w:p>
            <w:pPr>
              <w:keepNext w:val="0"/>
              <w:keepLines w:val="0"/>
              <w:pageBreakBefore w:val="0"/>
              <w:kinsoku/>
              <w:wordWrap/>
              <w:overflowPunct/>
              <w:topLinePunct w:val="0"/>
              <w:autoSpaceDE/>
              <w:autoSpaceDN/>
              <w:bidi w:val="0"/>
              <w:adjustRightInd/>
              <w:snapToGrid/>
              <w:spacing w:line="336" w:lineRule="auto"/>
              <w:rPr>
                <w:rFonts w:hint="default"/>
                <w:vertAlign w:val="baseline"/>
                <w:lang w:val="en-US" w:eastAsia="zh-CN"/>
              </w:rPr>
            </w:pPr>
            <w:r>
              <w:rPr>
                <w:rFonts w:hint="eastAsia"/>
                <w:vertAlign w:val="baseline"/>
                <w:lang w:val="en-US" w:eastAsia="zh-CN"/>
              </w:rPr>
              <w:t xml:space="preserve">浦东3人 </w:t>
            </w:r>
          </w:p>
        </w:tc>
        <w:tc>
          <w:tcPr>
            <w:tcW w:w="1251" w:type="pct"/>
          </w:tcPr>
          <w:p>
            <w:pPr>
              <w:keepNext w:val="0"/>
              <w:keepLines w:val="0"/>
              <w:pageBreakBefore w:val="0"/>
              <w:kinsoku/>
              <w:wordWrap/>
              <w:overflowPunct/>
              <w:topLinePunct w:val="0"/>
              <w:autoSpaceDE/>
              <w:autoSpaceDN/>
              <w:bidi w:val="0"/>
              <w:adjustRightInd/>
              <w:snapToGrid/>
              <w:spacing w:line="336" w:lineRule="auto"/>
              <w:rPr>
                <w:rFonts w:hint="eastAsia"/>
                <w:vertAlign w:val="baseline"/>
                <w:lang w:val="en-US" w:eastAsia="zh-CN"/>
              </w:rPr>
            </w:pPr>
            <w:r>
              <w:rPr>
                <w:rFonts w:hint="default" w:ascii="Arial" w:hAnsi="Arial" w:cs="Arial"/>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tcPr>
          <w:p>
            <w:pPr>
              <w:keepNext w:val="0"/>
              <w:keepLines w:val="0"/>
              <w:pageBreakBefore w:val="0"/>
              <w:kinsoku/>
              <w:wordWrap/>
              <w:overflowPunct/>
              <w:topLinePunct w:val="0"/>
              <w:autoSpaceDE/>
              <w:autoSpaceDN/>
              <w:bidi w:val="0"/>
              <w:adjustRightInd/>
              <w:snapToGrid/>
              <w:spacing w:line="336" w:lineRule="auto"/>
              <w:rPr>
                <w:rFonts w:hint="default"/>
                <w:vertAlign w:val="baseline"/>
                <w:lang w:val="en-US" w:eastAsia="zh-CN"/>
              </w:rPr>
            </w:pPr>
            <w:r>
              <w:rPr>
                <w:rFonts w:hint="eastAsia"/>
                <w:vertAlign w:val="baseline"/>
                <w:lang w:val="en-US" w:eastAsia="zh-CN"/>
              </w:rPr>
              <w:t>二楼</w:t>
            </w:r>
          </w:p>
        </w:tc>
        <w:tc>
          <w:tcPr>
            <w:tcW w:w="1248" w:type="pct"/>
          </w:tcPr>
          <w:p>
            <w:pPr>
              <w:keepNext w:val="0"/>
              <w:keepLines w:val="0"/>
              <w:pageBreakBefore w:val="0"/>
              <w:kinsoku/>
              <w:wordWrap/>
              <w:overflowPunct/>
              <w:topLinePunct w:val="0"/>
              <w:autoSpaceDE/>
              <w:autoSpaceDN/>
              <w:bidi w:val="0"/>
              <w:adjustRightInd/>
              <w:snapToGrid/>
              <w:spacing w:line="336" w:lineRule="auto"/>
              <w:rPr>
                <w:rFonts w:hint="default"/>
                <w:vertAlign w:val="baseline"/>
                <w:lang w:val="en-US" w:eastAsia="zh-CN"/>
              </w:rPr>
            </w:pPr>
            <w:r>
              <w:rPr>
                <w:rFonts w:hint="eastAsia"/>
                <w:vertAlign w:val="baseline"/>
                <w:lang w:val="en-US" w:eastAsia="zh-CN"/>
              </w:rPr>
              <w:t>浦东13人 虹桥8人</w:t>
            </w:r>
          </w:p>
        </w:tc>
        <w:tc>
          <w:tcPr>
            <w:tcW w:w="1251" w:type="pct"/>
          </w:tcPr>
          <w:p>
            <w:pPr>
              <w:keepNext w:val="0"/>
              <w:keepLines w:val="0"/>
              <w:pageBreakBefore w:val="0"/>
              <w:kinsoku/>
              <w:wordWrap/>
              <w:overflowPunct/>
              <w:topLinePunct w:val="0"/>
              <w:autoSpaceDE/>
              <w:autoSpaceDN/>
              <w:bidi w:val="0"/>
              <w:adjustRightInd/>
              <w:snapToGrid/>
              <w:spacing w:line="336" w:lineRule="auto"/>
              <w:rPr>
                <w:rFonts w:hint="default"/>
                <w:vertAlign w:val="baseline"/>
                <w:lang w:val="en-US" w:eastAsia="zh-CN"/>
              </w:rPr>
            </w:pPr>
            <w:r>
              <w:rPr>
                <w:rFonts w:hint="eastAsia"/>
                <w:vertAlign w:val="baseline"/>
                <w:lang w:val="en-US" w:eastAsia="zh-CN"/>
              </w:rPr>
              <w:t xml:space="preserve">浦东8人 </w:t>
            </w:r>
          </w:p>
        </w:tc>
        <w:tc>
          <w:tcPr>
            <w:tcW w:w="1251" w:type="pct"/>
          </w:tcPr>
          <w:p>
            <w:pPr>
              <w:keepNext w:val="0"/>
              <w:keepLines w:val="0"/>
              <w:pageBreakBefore w:val="0"/>
              <w:kinsoku/>
              <w:wordWrap/>
              <w:overflowPunct/>
              <w:topLinePunct w:val="0"/>
              <w:autoSpaceDE/>
              <w:autoSpaceDN/>
              <w:bidi w:val="0"/>
              <w:adjustRightInd/>
              <w:snapToGrid/>
              <w:spacing w:line="336" w:lineRule="auto"/>
              <w:rPr>
                <w:rFonts w:hint="default"/>
                <w:vertAlign w:val="baseline"/>
                <w:lang w:val="en-US" w:eastAsia="zh-CN"/>
              </w:rPr>
            </w:pPr>
            <w:bookmarkStart w:id="1" w:name="_GoBack"/>
            <w:bookmarkEnd w:id="1"/>
            <w:r>
              <w:rPr>
                <w:rFonts w:hint="eastAsia"/>
                <w:vertAlign w:val="baseline"/>
                <w:lang w:val="en-US" w:eastAsia="zh-CN"/>
              </w:rPr>
              <w:t>虹桥2人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tcPr>
          <w:p>
            <w:pPr>
              <w:keepNext w:val="0"/>
              <w:keepLines w:val="0"/>
              <w:pageBreakBefore w:val="0"/>
              <w:kinsoku/>
              <w:wordWrap/>
              <w:overflowPunct/>
              <w:topLinePunct w:val="0"/>
              <w:autoSpaceDE/>
              <w:autoSpaceDN/>
              <w:bidi w:val="0"/>
              <w:adjustRightInd/>
              <w:snapToGrid/>
              <w:spacing w:line="336" w:lineRule="auto"/>
              <w:rPr>
                <w:rFonts w:hint="default"/>
                <w:vertAlign w:val="baseline"/>
                <w:lang w:val="en-US" w:eastAsia="zh-CN"/>
              </w:rPr>
            </w:pPr>
            <w:r>
              <w:rPr>
                <w:rFonts w:hint="eastAsia"/>
                <w:vertAlign w:val="baseline"/>
                <w:lang w:val="en-US" w:eastAsia="zh-CN"/>
              </w:rPr>
              <w:t>三楼</w:t>
            </w:r>
          </w:p>
        </w:tc>
        <w:tc>
          <w:tcPr>
            <w:tcW w:w="1248" w:type="pct"/>
          </w:tcPr>
          <w:p>
            <w:pPr>
              <w:keepNext w:val="0"/>
              <w:keepLines w:val="0"/>
              <w:pageBreakBefore w:val="0"/>
              <w:kinsoku/>
              <w:wordWrap/>
              <w:overflowPunct/>
              <w:topLinePunct w:val="0"/>
              <w:autoSpaceDE/>
              <w:autoSpaceDN/>
              <w:bidi w:val="0"/>
              <w:adjustRightInd/>
              <w:snapToGrid/>
              <w:spacing w:line="336" w:lineRule="auto"/>
              <w:rPr>
                <w:rFonts w:hint="default"/>
                <w:vertAlign w:val="baseline"/>
                <w:lang w:val="en-US" w:eastAsia="zh-CN"/>
              </w:rPr>
            </w:pPr>
            <w:r>
              <w:rPr>
                <w:rFonts w:hint="eastAsia"/>
                <w:vertAlign w:val="baseline"/>
                <w:lang w:val="en-US" w:eastAsia="zh-CN"/>
              </w:rPr>
              <w:t>浦东3人 虹桥1人</w:t>
            </w:r>
          </w:p>
        </w:tc>
        <w:tc>
          <w:tcPr>
            <w:tcW w:w="1251" w:type="pct"/>
          </w:tcPr>
          <w:p>
            <w:pPr>
              <w:keepNext w:val="0"/>
              <w:keepLines w:val="0"/>
              <w:pageBreakBefore w:val="0"/>
              <w:kinsoku/>
              <w:wordWrap/>
              <w:overflowPunct/>
              <w:topLinePunct w:val="0"/>
              <w:autoSpaceDE/>
              <w:autoSpaceDN/>
              <w:bidi w:val="0"/>
              <w:adjustRightInd/>
              <w:snapToGrid/>
              <w:spacing w:line="336" w:lineRule="auto"/>
              <w:rPr>
                <w:rFonts w:hint="default"/>
                <w:vertAlign w:val="baseline"/>
                <w:lang w:val="en-US" w:eastAsia="zh-CN"/>
              </w:rPr>
            </w:pPr>
            <w:r>
              <w:rPr>
                <w:rFonts w:hint="default" w:ascii="Arial" w:hAnsi="Arial" w:cs="Arial"/>
                <w:vertAlign w:val="baseline"/>
                <w:lang w:val="en-US" w:eastAsia="zh-CN"/>
              </w:rPr>
              <w:t>/</w:t>
            </w:r>
          </w:p>
        </w:tc>
        <w:tc>
          <w:tcPr>
            <w:tcW w:w="1251" w:type="pct"/>
          </w:tcPr>
          <w:p>
            <w:pPr>
              <w:keepNext w:val="0"/>
              <w:keepLines w:val="0"/>
              <w:pageBreakBefore w:val="0"/>
              <w:kinsoku/>
              <w:wordWrap/>
              <w:overflowPunct/>
              <w:topLinePunct w:val="0"/>
              <w:autoSpaceDE/>
              <w:autoSpaceDN/>
              <w:bidi w:val="0"/>
              <w:adjustRightInd/>
              <w:snapToGrid/>
              <w:spacing w:line="336" w:lineRule="auto"/>
              <w:rPr>
                <w:rFonts w:hint="default" w:ascii="Arial" w:hAnsi="Arial" w:cs="Arial"/>
                <w:vertAlign w:val="baseline"/>
                <w:lang w:val="en-US" w:eastAsia="zh-CN"/>
              </w:rPr>
            </w:pPr>
            <w:r>
              <w:rPr>
                <w:rFonts w:hint="default" w:ascii="Arial" w:hAnsi="Arial" w:cs="Arial"/>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tcPr>
          <w:p>
            <w:pPr>
              <w:keepNext w:val="0"/>
              <w:keepLines w:val="0"/>
              <w:pageBreakBefore w:val="0"/>
              <w:kinsoku/>
              <w:wordWrap/>
              <w:overflowPunct/>
              <w:topLinePunct w:val="0"/>
              <w:autoSpaceDE/>
              <w:autoSpaceDN/>
              <w:bidi w:val="0"/>
              <w:adjustRightInd/>
              <w:snapToGrid/>
              <w:spacing w:line="336" w:lineRule="auto"/>
              <w:rPr>
                <w:rFonts w:hint="default"/>
                <w:vertAlign w:val="baseline"/>
                <w:lang w:val="en-US" w:eastAsia="zh-CN"/>
              </w:rPr>
            </w:pPr>
            <w:r>
              <w:rPr>
                <w:rFonts w:hint="eastAsia"/>
                <w:vertAlign w:val="baseline"/>
                <w:lang w:val="en-US" w:eastAsia="zh-CN"/>
              </w:rPr>
              <w:t>地库</w:t>
            </w:r>
          </w:p>
        </w:tc>
        <w:tc>
          <w:tcPr>
            <w:tcW w:w="1248" w:type="pct"/>
          </w:tcPr>
          <w:p>
            <w:pPr>
              <w:keepNext w:val="0"/>
              <w:keepLines w:val="0"/>
              <w:pageBreakBefore w:val="0"/>
              <w:kinsoku/>
              <w:wordWrap/>
              <w:overflowPunct/>
              <w:topLinePunct w:val="0"/>
              <w:autoSpaceDE/>
              <w:autoSpaceDN/>
              <w:bidi w:val="0"/>
              <w:adjustRightInd/>
              <w:snapToGrid/>
              <w:spacing w:line="336" w:lineRule="auto"/>
              <w:rPr>
                <w:rFonts w:hint="default"/>
                <w:vertAlign w:val="baseline"/>
                <w:lang w:val="en-US" w:eastAsia="zh-CN"/>
              </w:rPr>
            </w:pPr>
            <w:r>
              <w:rPr>
                <w:rFonts w:hint="eastAsia"/>
                <w:vertAlign w:val="baseline"/>
                <w:lang w:val="en-US" w:eastAsia="zh-CN"/>
              </w:rPr>
              <w:t xml:space="preserve">浦东0 </w:t>
            </w:r>
            <w:r>
              <w:rPr>
                <w:rFonts w:hint="default" w:ascii="Arial" w:hAnsi="Arial" w:cs="Arial"/>
                <w:vertAlign w:val="baseline"/>
                <w:lang w:val="en-US" w:eastAsia="zh-CN"/>
              </w:rPr>
              <w:t>/</w:t>
            </w:r>
            <w:r>
              <w:rPr>
                <w:rFonts w:hint="eastAsia"/>
                <w:vertAlign w:val="baseline"/>
                <w:lang w:val="en-US" w:eastAsia="zh-CN"/>
              </w:rPr>
              <w:t xml:space="preserve">   虹桥1人</w:t>
            </w:r>
          </w:p>
        </w:tc>
        <w:tc>
          <w:tcPr>
            <w:tcW w:w="1251" w:type="pct"/>
          </w:tcPr>
          <w:p>
            <w:pPr>
              <w:keepNext w:val="0"/>
              <w:keepLines w:val="0"/>
              <w:pageBreakBefore w:val="0"/>
              <w:kinsoku/>
              <w:wordWrap/>
              <w:overflowPunct/>
              <w:topLinePunct w:val="0"/>
              <w:autoSpaceDE/>
              <w:autoSpaceDN/>
              <w:bidi w:val="0"/>
              <w:adjustRightInd/>
              <w:snapToGrid/>
              <w:spacing w:line="336" w:lineRule="auto"/>
              <w:rPr>
                <w:rFonts w:hint="eastAsia"/>
                <w:vertAlign w:val="baseline"/>
                <w:lang w:val="en-US" w:eastAsia="zh-CN"/>
              </w:rPr>
            </w:pPr>
            <w:r>
              <w:rPr>
                <w:rFonts w:hint="default" w:ascii="Arial" w:hAnsi="Arial" w:cs="Arial"/>
                <w:vertAlign w:val="baseline"/>
                <w:lang w:val="en-US" w:eastAsia="zh-CN"/>
              </w:rPr>
              <w:t>/</w:t>
            </w:r>
          </w:p>
        </w:tc>
        <w:tc>
          <w:tcPr>
            <w:tcW w:w="1251" w:type="pct"/>
          </w:tcPr>
          <w:p>
            <w:pPr>
              <w:keepNext w:val="0"/>
              <w:keepLines w:val="0"/>
              <w:pageBreakBefore w:val="0"/>
              <w:kinsoku/>
              <w:wordWrap/>
              <w:overflowPunct/>
              <w:topLinePunct w:val="0"/>
              <w:autoSpaceDE/>
              <w:autoSpaceDN/>
              <w:bidi w:val="0"/>
              <w:adjustRightInd/>
              <w:snapToGrid/>
              <w:spacing w:line="336" w:lineRule="auto"/>
              <w:rPr>
                <w:rFonts w:hint="default" w:ascii="Arial" w:hAnsi="Arial" w:cs="Arial"/>
                <w:vertAlign w:val="baseline"/>
                <w:lang w:val="en-US" w:eastAsia="zh-CN"/>
              </w:rPr>
            </w:pPr>
            <w:r>
              <w:rPr>
                <w:rFonts w:hint="default" w:ascii="Arial" w:hAnsi="Arial" w:cs="Arial"/>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tcPr>
          <w:p>
            <w:pPr>
              <w:keepNext w:val="0"/>
              <w:keepLines w:val="0"/>
              <w:pageBreakBefore w:val="0"/>
              <w:kinsoku/>
              <w:wordWrap/>
              <w:overflowPunct/>
              <w:topLinePunct w:val="0"/>
              <w:autoSpaceDE/>
              <w:autoSpaceDN/>
              <w:bidi w:val="0"/>
              <w:adjustRightInd/>
              <w:snapToGrid/>
              <w:spacing w:line="336" w:lineRule="auto"/>
              <w:rPr>
                <w:rFonts w:hint="default"/>
                <w:vertAlign w:val="baseline"/>
                <w:lang w:val="en-US" w:eastAsia="zh-CN"/>
              </w:rPr>
            </w:pPr>
            <w:r>
              <w:rPr>
                <w:rFonts w:hint="eastAsia"/>
                <w:vertAlign w:val="baseline"/>
                <w:lang w:val="en-US" w:eastAsia="zh-CN"/>
              </w:rPr>
              <w:t>主管</w:t>
            </w:r>
          </w:p>
        </w:tc>
        <w:tc>
          <w:tcPr>
            <w:tcW w:w="1248" w:type="pct"/>
          </w:tcPr>
          <w:p>
            <w:pPr>
              <w:spacing w:line="336" w:lineRule="auto"/>
              <w:rPr>
                <w:rFonts w:hint="default"/>
                <w:lang w:val="en-US" w:eastAsia="zh-CN"/>
              </w:rPr>
            </w:pPr>
            <w:r>
              <w:rPr>
                <w:rFonts w:hint="eastAsia"/>
                <w:lang w:val="en-US" w:eastAsia="zh-CN"/>
              </w:rPr>
              <w:t>浦东1人 虹桥1人</w:t>
            </w:r>
          </w:p>
        </w:tc>
        <w:tc>
          <w:tcPr>
            <w:tcW w:w="1251" w:type="pct"/>
          </w:tcPr>
          <w:p>
            <w:pPr>
              <w:keepNext w:val="0"/>
              <w:keepLines w:val="0"/>
              <w:pageBreakBefore w:val="0"/>
              <w:kinsoku/>
              <w:wordWrap/>
              <w:overflowPunct/>
              <w:topLinePunct w:val="0"/>
              <w:autoSpaceDE/>
              <w:autoSpaceDN/>
              <w:bidi w:val="0"/>
              <w:adjustRightInd/>
              <w:snapToGrid/>
              <w:spacing w:line="336" w:lineRule="auto"/>
              <w:rPr>
                <w:rFonts w:hint="default" w:ascii="Arial" w:hAnsi="Arial" w:cs="Arial"/>
                <w:vertAlign w:val="baseline"/>
                <w:lang w:val="en-US" w:eastAsia="zh-CN"/>
              </w:rPr>
            </w:pPr>
            <w:r>
              <w:rPr>
                <w:rFonts w:hint="default" w:ascii="Arial" w:hAnsi="Arial" w:cs="Arial"/>
                <w:vertAlign w:val="baseline"/>
                <w:lang w:val="en-US" w:eastAsia="zh-CN"/>
              </w:rPr>
              <w:t>/</w:t>
            </w:r>
          </w:p>
        </w:tc>
        <w:tc>
          <w:tcPr>
            <w:tcW w:w="1251" w:type="pct"/>
          </w:tcPr>
          <w:p>
            <w:pPr>
              <w:keepNext w:val="0"/>
              <w:keepLines w:val="0"/>
              <w:pageBreakBefore w:val="0"/>
              <w:kinsoku/>
              <w:wordWrap/>
              <w:overflowPunct/>
              <w:topLinePunct w:val="0"/>
              <w:autoSpaceDE/>
              <w:autoSpaceDN/>
              <w:bidi w:val="0"/>
              <w:adjustRightInd/>
              <w:snapToGrid/>
              <w:spacing w:line="336" w:lineRule="auto"/>
              <w:rPr>
                <w:rFonts w:hint="default" w:ascii="Arial" w:hAnsi="Arial" w:cs="Arial"/>
                <w:vertAlign w:val="baseline"/>
                <w:lang w:val="en-US" w:eastAsia="zh-CN"/>
              </w:rPr>
            </w:pPr>
            <w:r>
              <w:rPr>
                <w:rFonts w:hint="default" w:ascii="Arial" w:hAnsi="Arial" w:cs="Arial"/>
                <w:vertAlign w:val="baseline"/>
                <w:lang w:val="en-US" w:eastAsia="zh-CN"/>
              </w:rPr>
              <w:t>/</w:t>
            </w:r>
          </w:p>
        </w:tc>
      </w:tr>
    </w:tbl>
    <w:p>
      <w:pPr>
        <w:ind w:firstLine="0" w:firstLineChars="0"/>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（人员配置对应业务配餐量结算比例标准调整）</w:t>
      </w: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lang w:val="en-US" w:eastAsia="zh-CN"/>
        </w:rPr>
        <w:t>五</w:t>
      </w:r>
      <w:r>
        <w:rPr>
          <w:rFonts w:hint="eastAsia" w:ascii="黑体" w:hAnsi="黑体" w:eastAsia="黑体" w:cs="黑体"/>
          <w:bCs/>
          <w:sz w:val="32"/>
          <w:szCs w:val="32"/>
        </w:rPr>
        <w:t>、保洁服务人员要求</w:t>
      </w:r>
      <w:r>
        <w:rPr>
          <w:rFonts w:hint="eastAsia" w:ascii="黑体" w:hAnsi="黑体" w:eastAsia="黑体" w:cs="黑体"/>
          <w:bCs/>
          <w:sz w:val="32"/>
          <w:szCs w:val="32"/>
          <w:lang w:val="en-US" w:eastAsia="zh-CN"/>
        </w:rPr>
        <w:t>和</w:t>
      </w:r>
      <w:r>
        <w:rPr>
          <w:rFonts w:hint="eastAsia" w:ascii="黑体" w:hAnsi="黑体" w:eastAsia="黑体" w:cs="黑体"/>
          <w:bCs/>
          <w:sz w:val="32"/>
          <w:szCs w:val="32"/>
        </w:rPr>
        <w:t>责任</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1.服务商派至我司的保洁人员均须持有食品行业从业人员健康证和公安系统出具的人员无犯罪记录证明。</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2.在保洁服务中损坏、偷盗我司的财物，由服务商按我司核定的物价予以赔偿。</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3.服务商如在日常作业过程中未达到我司卫生质量要求，我司有权进行处罚，严重情节可以直接终止合同。</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4.保洁人员的工资、待遇、社保、工作鞋、工作服等由服务商负责发放和配备。</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5.我司提供保洁储物与休息的区域空间；我司可提供有偿用餐；工作服清洗换发由服务商自理，保洁人员的工作服需每日进行更换、清洗、消毒。</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6.如有保洁人员违规我司规章制度，我司有权将违规人员除名。</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7.对日常清洁工作不到位，我司有权按照月考评对服务商进行经济处罚。</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8.任何由服务商造成我司经营受到影响的，我司产生的经济损失由服务商承担。</w:t>
      </w: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lang w:val="en-US" w:eastAsia="zh-CN"/>
        </w:rPr>
        <w:t>六</w:t>
      </w:r>
      <w:r>
        <w:rPr>
          <w:rFonts w:hint="eastAsia" w:ascii="黑体" w:hAnsi="黑体" w:eastAsia="黑体" w:cs="黑体"/>
          <w:bCs/>
          <w:sz w:val="32"/>
          <w:szCs w:val="32"/>
        </w:rPr>
        <w:t>、保洁服务应急预案</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应制定极端天气，水电灾害等情况下的保洁应急预案，能保证我司生产运营正常。</w:t>
      </w:r>
    </w:p>
    <w:p>
      <w:pPr>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2.物资储备，应储备一定数量的清洁、消毒用品等应急物资，确保在突发情况下及时进行处理。</w:t>
      </w: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lang w:val="en-US" w:eastAsia="zh-CN"/>
        </w:rPr>
        <w:t>七</w:t>
      </w:r>
      <w:r>
        <w:rPr>
          <w:rFonts w:hint="eastAsia" w:ascii="黑体" w:hAnsi="黑体" w:eastAsia="黑体" w:cs="黑体"/>
          <w:bCs/>
          <w:sz w:val="32"/>
          <w:szCs w:val="32"/>
        </w:rPr>
        <w:t>、清洁消毒用品的领用</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1.清洁消毒用品(除</w:t>
      </w:r>
      <w:r>
        <w:rPr>
          <w:rFonts w:hint="eastAsia" w:ascii="黑体" w:hAnsi="黑体" w:eastAsia="黑体" w:cs="黑体"/>
          <w:bCs/>
          <w:sz w:val="32"/>
          <w:szCs w:val="32"/>
          <w:lang w:val="en-US" w:eastAsia="zh-CN"/>
        </w:rPr>
        <w:t>清洁用具及用品清单以外）</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由我司提供，保洁服务商按需领用并记录。</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2.保洁人员须严格按各类别化学品产品说明书，正确规范使用。</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3.任何由保洁人员违规、不当使用化学品导致人身、财产损伤的，均由保洁服务商承担全部责任。</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4.保洁人员人为造成的清洗设备损坏，由保洁服务商负责维修或赔偿。</w:t>
      </w:r>
    </w:p>
    <w:p>
      <w:pPr>
        <w:pStyle w:val="9"/>
        <w:numPr>
          <w:ilvl w:val="0"/>
          <w:numId w:val="0"/>
        </w:numPr>
        <w:ind w:left="560" w:leftChars="0"/>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八、清洁用具及用品清单说明</w:t>
      </w:r>
    </w:p>
    <w:p>
      <w:pPr>
        <w:keepNext w:val="0"/>
        <w:keepLines w:val="0"/>
        <w:pageBreakBefore w:val="0"/>
        <w:kinsoku/>
        <w:wordWrap/>
        <w:overflowPunct/>
        <w:topLinePunct w:val="0"/>
        <w:autoSpaceDE/>
        <w:autoSpaceDN/>
        <w:bidi w:val="0"/>
        <w:adjustRightInd/>
        <w:snapToGrid/>
        <w:spacing w:beforeAutospacing="0" w:afterAutospacing="0" w:line="336" w:lineRule="auto"/>
        <w:ind w:firstLine="640" w:firstLineChars="200"/>
        <w:textAlignment w:val="auto"/>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1.服务商负责免费提供保洁服务所需的清洁设备和清洁剂，并负责清洁设备的维修保养，使用的质量标准不低于附件《清洁用具及用品清单》列明的清洁设备和清洁剂为我司提供保洁服务。清单内的物料品名和年用量只作为参考，实际以满足我司清洁质量要求为准，保洁服务使用的设备和清洁剂最终以清洁质量为主，如保洁质量达不到我司要求的，我司有权要求服务商更换清洁设备或清洁剂。</w:t>
      </w:r>
    </w:p>
    <w:p>
      <w:pPr>
        <w:pStyle w:val="2"/>
        <w:keepNext w:val="0"/>
        <w:keepLines w:val="0"/>
        <w:pageBreakBefore w:val="0"/>
        <w:kinsoku/>
        <w:wordWrap/>
        <w:overflowPunct/>
        <w:topLinePunct w:val="0"/>
        <w:autoSpaceDE/>
        <w:autoSpaceDN/>
        <w:bidi w:val="0"/>
        <w:adjustRightInd/>
        <w:snapToGrid/>
        <w:spacing w:before="0" w:beforeAutospacing="0" w:after="0" w:afterAutospacing="0" w:line="336" w:lineRule="auto"/>
        <w:ind w:firstLine="640" w:firstLineChars="200"/>
        <w:textAlignment w:val="auto"/>
        <w:rPr>
          <w:rFonts w:hint="default" w:ascii="仿宋_GB2312" w:hAnsi="微软雅黑" w:eastAsia="仿宋_GB2312" w:cs="微软雅黑"/>
          <w:color w:val="000000" w:themeColor="text1"/>
          <w:kern w:val="0"/>
          <w:sz w:val="32"/>
          <w:szCs w:val="32"/>
          <w:lang w:val="en-US" w:eastAsia="zh-CN" w:bidi="ar-SA"/>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bidi="ar-SA"/>
          <w14:textFill>
            <w14:solidFill>
              <w14:schemeClr w14:val="tx1"/>
            </w14:solidFill>
          </w14:textFill>
        </w:rPr>
        <w:t>2.进入生产区域的一次性防护用品由我司提供，按照实际使用量进行登记领用。</w:t>
      </w: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lang w:val="en-US" w:eastAsia="zh-CN"/>
        </w:rPr>
        <w:t>九</w:t>
      </w:r>
      <w:r>
        <w:rPr>
          <w:rFonts w:hint="eastAsia" w:ascii="黑体" w:hAnsi="黑体" w:eastAsia="黑体" w:cs="黑体"/>
          <w:bCs/>
          <w:sz w:val="32"/>
          <w:szCs w:val="32"/>
        </w:rPr>
        <w:t>、保洁服务质量要求</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保洁公司如在日常作业过程中未达到</w:t>
      </w:r>
      <w:r>
        <w:rPr>
          <w:rFonts w:hint="eastAsia" w:ascii="仿宋_GB2312" w:hAnsi="仿宋_GB2312" w:eastAsia="仿宋_GB2312" w:cs="仿宋_GB2312"/>
          <w:bCs/>
          <w:sz w:val="32"/>
          <w:szCs w:val="32"/>
          <w:lang w:eastAsia="zh-CN"/>
        </w:rPr>
        <w:t>我</w:t>
      </w:r>
      <w:r>
        <w:rPr>
          <w:rFonts w:hint="eastAsia" w:ascii="仿宋_GB2312" w:hAnsi="仿宋_GB2312" w:eastAsia="仿宋_GB2312" w:cs="仿宋_GB2312"/>
          <w:bCs/>
          <w:sz w:val="32"/>
          <w:szCs w:val="32"/>
          <w:lang w:val="en-US" w:eastAsia="zh-CN"/>
        </w:rPr>
        <w:t>司</w:t>
      </w:r>
      <w:r>
        <w:rPr>
          <w:rFonts w:hint="eastAsia" w:ascii="仿宋_GB2312" w:hAnsi="仿宋_GB2312" w:eastAsia="仿宋_GB2312" w:cs="仿宋_GB2312"/>
          <w:bCs/>
          <w:sz w:val="32"/>
          <w:szCs w:val="32"/>
        </w:rPr>
        <w:t>卫生质量要求或第三方审核机构在审核报告中开具清洁整改项的，</w:t>
      </w:r>
      <w:r>
        <w:rPr>
          <w:rFonts w:hint="eastAsia" w:ascii="仿宋_GB2312" w:hAnsi="仿宋_GB2312" w:eastAsia="仿宋_GB2312" w:cs="仿宋_GB2312"/>
          <w:bCs/>
          <w:sz w:val="32"/>
          <w:szCs w:val="32"/>
          <w:lang w:eastAsia="zh-CN"/>
        </w:rPr>
        <w:t>我</w:t>
      </w:r>
      <w:r>
        <w:rPr>
          <w:rFonts w:hint="eastAsia" w:ascii="仿宋_GB2312" w:hAnsi="仿宋_GB2312" w:eastAsia="仿宋_GB2312" w:cs="仿宋_GB2312"/>
          <w:bCs/>
          <w:sz w:val="32"/>
          <w:szCs w:val="32"/>
          <w:lang w:val="en-US" w:eastAsia="zh-CN"/>
        </w:rPr>
        <w:t>司</w:t>
      </w:r>
      <w:r>
        <w:rPr>
          <w:rFonts w:hint="eastAsia" w:ascii="仿宋_GB2312" w:hAnsi="仿宋_GB2312" w:eastAsia="仿宋_GB2312" w:cs="仿宋_GB2312"/>
          <w:bCs/>
          <w:sz w:val="32"/>
          <w:szCs w:val="32"/>
        </w:rPr>
        <w:t>有权对</w:t>
      </w:r>
      <w:r>
        <w:rPr>
          <w:rFonts w:hint="eastAsia" w:ascii="仿宋_GB2312" w:hAnsi="仿宋_GB2312" w:eastAsia="仿宋_GB2312" w:cs="仿宋_GB2312"/>
          <w:bCs/>
          <w:sz w:val="32"/>
          <w:szCs w:val="32"/>
          <w:lang w:val="en-US" w:eastAsia="zh-CN"/>
        </w:rPr>
        <w:t>服务商</w:t>
      </w:r>
      <w:r>
        <w:rPr>
          <w:rFonts w:hint="eastAsia" w:ascii="仿宋_GB2312" w:hAnsi="仿宋_GB2312" w:eastAsia="仿宋_GB2312" w:cs="仿宋_GB2312"/>
          <w:bCs/>
          <w:sz w:val="32"/>
          <w:szCs w:val="32"/>
        </w:rPr>
        <w:t>进行处罚，严重情节可以直接终止合同。</w:t>
      </w:r>
    </w:p>
    <w:p>
      <w:pPr>
        <w:pStyle w:val="9"/>
        <w:numPr>
          <w:ilvl w:val="0"/>
          <w:numId w:val="0"/>
        </w:num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符合GB31641-2016航空食品卫生规范中对加工场所与生产用具、设施设备的卫生要求。</w:t>
      </w:r>
    </w:p>
    <w:p>
      <w:pPr>
        <w:pStyle w:val="9"/>
        <w:numPr>
          <w:ilvl w:val="0"/>
          <w:numId w:val="0"/>
        </w:num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符合中翼航空投资有限公司和上海中航航空食品有限公司的卫生检查标准。</w:t>
      </w:r>
    </w:p>
    <w:p>
      <w:pPr>
        <w:pStyle w:val="9"/>
        <w:numPr>
          <w:ilvl w:val="0"/>
          <w:numId w:val="0"/>
        </w:num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符合第三方航空公司、审核监管机构的卫生标准。</w:t>
      </w:r>
    </w:p>
    <w:p>
      <w:pPr>
        <w:pStyle w:val="9"/>
        <w:numPr>
          <w:ilvl w:val="0"/>
          <w:numId w:val="0"/>
        </w:num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符合国家、省、市、区、街道等各级部门进行的卫生检查标准。</w:t>
      </w:r>
    </w:p>
    <w:p>
      <w:pPr>
        <w:pStyle w:val="9"/>
        <w:numPr>
          <w:ilvl w:val="0"/>
          <w:numId w:val="0"/>
        </w:num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符合本文第三大项“</w:t>
      </w:r>
      <w:r>
        <w:rPr>
          <w:rFonts w:hint="eastAsia" w:ascii="仿宋_GB2312" w:hAnsi="仿宋_GB2312" w:eastAsia="仿宋_GB2312" w:cs="仿宋_GB2312"/>
          <w:bCs/>
          <w:sz w:val="32"/>
          <w:szCs w:val="32"/>
          <w:lang w:val="en-US" w:eastAsia="zh-CN"/>
        </w:rPr>
        <w:t>保洁</w:t>
      </w:r>
      <w:r>
        <w:rPr>
          <w:rFonts w:hint="eastAsia" w:ascii="仿宋_GB2312" w:hAnsi="仿宋_GB2312" w:eastAsia="仿宋_GB2312" w:cs="仿宋_GB2312"/>
          <w:bCs/>
          <w:sz w:val="32"/>
          <w:szCs w:val="32"/>
        </w:rPr>
        <w:t>服务标准”所列举的各项要求。</w:t>
      </w:r>
    </w:p>
    <w:p>
      <w:pPr>
        <w:pStyle w:val="9"/>
        <w:numPr>
          <w:ilvl w:val="0"/>
          <w:numId w:val="0"/>
        </w:num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根据国家、地区或公司临时增加的保洁相关内容，</w:t>
      </w:r>
      <w:r>
        <w:rPr>
          <w:rFonts w:hint="eastAsia" w:ascii="仿宋_GB2312" w:hAnsi="仿宋_GB2312" w:eastAsia="仿宋_GB2312" w:cs="仿宋_GB2312"/>
          <w:bCs/>
          <w:sz w:val="32"/>
          <w:szCs w:val="32"/>
          <w:lang w:val="en-US" w:eastAsia="zh-CN"/>
        </w:rPr>
        <w:t>服务商</w:t>
      </w:r>
      <w:r>
        <w:rPr>
          <w:rFonts w:hint="eastAsia" w:ascii="仿宋_GB2312" w:hAnsi="仿宋_GB2312" w:eastAsia="仿宋_GB2312" w:cs="仿宋_GB2312"/>
          <w:bCs/>
          <w:sz w:val="32"/>
          <w:szCs w:val="32"/>
        </w:rPr>
        <w:t>须无条件接受并执行，清洁效果按清洁标准执行。</w:t>
      </w:r>
    </w:p>
    <w:p>
      <w:pPr>
        <w:pStyle w:val="9"/>
        <w:numPr>
          <w:ilvl w:val="0"/>
          <w:numId w:val="0"/>
        </w:numPr>
        <w:ind w:firstLine="640" w:firstLineChars="200"/>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十、验收标准</w:t>
      </w:r>
    </w:p>
    <w:p>
      <w:pPr>
        <w:pStyle w:val="9"/>
        <w:numPr>
          <w:ilvl w:val="0"/>
          <w:numId w:val="0"/>
        </w:numPr>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为进行统一规范管理与考核，</w:t>
      </w:r>
      <w:r>
        <w:rPr>
          <w:rFonts w:hint="eastAsia" w:ascii="仿宋_GB2312" w:hAnsi="仿宋_GB2312" w:eastAsia="仿宋_GB2312" w:cs="仿宋_GB2312"/>
          <w:bCs/>
          <w:sz w:val="32"/>
          <w:szCs w:val="32"/>
        </w:rPr>
        <w:t>每月</w:t>
      </w:r>
      <w:r>
        <w:rPr>
          <w:rFonts w:hint="eastAsia" w:ascii="仿宋_GB2312" w:hAnsi="仿宋_GB2312" w:eastAsia="仿宋_GB2312" w:cs="仿宋_GB2312"/>
          <w:bCs/>
          <w:sz w:val="32"/>
          <w:szCs w:val="32"/>
          <w:lang w:eastAsia="zh-CN"/>
        </w:rPr>
        <w:t>我</w:t>
      </w:r>
      <w:r>
        <w:rPr>
          <w:rFonts w:hint="eastAsia" w:ascii="仿宋_GB2312" w:hAnsi="仿宋_GB2312" w:eastAsia="仿宋_GB2312" w:cs="仿宋_GB2312"/>
          <w:bCs/>
          <w:sz w:val="32"/>
          <w:szCs w:val="32"/>
          <w:lang w:val="en-US" w:eastAsia="zh-CN"/>
        </w:rPr>
        <w:t>司</w:t>
      </w:r>
      <w:r>
        <w:rPr>
          <w:rFonts w:hint="eastAsia" w:ascii="仿宋_GB2312" w:hAnsi="仿宋_GB2312" w:eastAsia="仿宋_GB2312" w:cs="仿宋_GB2312"/>
          <w:bCs/>
          <w:sz w:val="32"/>
          <w:szCs w:val="32"/>
        </w:rPr>
        <w:t>对</w:t>
      </w:r>
      <w:r>
        <w:rPr>
          <w:rFonts w:hint="eastAsia" w:ascii="仿宋_GB2312" w:hAnsi="仿宋_GB2312" w:eastAsia="仿宋_GB2312" w:cs="仿宋_GB2312"/>
          <w:bCs/>
          <w:sz w:val="32"/>
          <w:szCs w:val="32"/>
          <w:lang w:val="en-US" w:eastAsia="zh-CN"/>
        </w:rPr>
        <w:t>服务商</w:t>
      </w:r>
      <w:r>
        <w:rPr>
          <w:rFonts w:hint="eastAsia" w:ascii="仿宋_GB2312" w:hAnsi="仿宋_GB2312" w:eastAsia="仿宋_GB2312" w:cs="仿宋_GB2312"/>
          <w:bCs/>
          <w:sz w:val="32"/>
          <w:szCs w:val="32"/>
        </w:rPr>
        <w:t>进行</w:t>
      </w:r>
      <w:r>
        <w:rPr>
          <w:rFonts w:hint="eastAsia" w:ascii="仿宋_GB2312" w:hAnsi="仿宋_GB2312" w:eastAsia="仿宋_GB2312" w:cs="仿宋_GB2312"/>
          <w:bCs/>
          <w:sz w:val="32"/>
          <w:szCs w:val="32"/>
          <w:lang w:val="en-US" w:eastAsia="zh-CN"/>
        </w:rPr>
        <w:t>保洁服务情况（月）考评，对服务商进行日常、月度、年度考评，具体考评标准见本需求附件一《保洁服务情况日检查表》、附件二《保洁服务情况（月）考评》。</w:t>
      </w:r>
    </w:p>
    <w:p>
      <w:pPr>
        <w:pStyle w:val="9"/>
        <w:numPr>
          <w:ilvl w:val="0"/>
          <w:numId w:val="0"/>
        </w:numPr>
        <w:ind w:firstLine="640" w:firstLineChars="200"/>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十一、双方的权利和义务</w:t>
      </w:r>
    </w:p>
    <w:p>
      <w:pPr>
        <w:pStyle w:val="9"/>
        <w:numPr>
          <w:ilvl w:val="0"/>
          <w:numId w:val="0"/>
        </w:numPr>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（一）我司权利义务</w:t>
      </w:r>
    </w:p>
    <w:p>
      <w:pPr>
        <w:pStyle w:val="9"/>
        <w:numPr>
          <w:ilvl w:val="0"/>
          <w:numId w:val="0"/>
        </w:numPr>
        <w:ind w:firstLine="640" w:firstLineChars="2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1.我司</w:t>
      </w:r>
      <w:r>
        <w:rPr>
          <w:rFonts w:hint="default" w:ascii="仿宋_GB2312" w:hAnsi="仿宋_GB2312" w:eastAsia="仿宋_GB2312" w:cs="仿宋_GB2312"/>
          <w:bCs/>
          <w:sz w:val="32"/>
          <w:szCs w:val="32"/>
          <w:lang w:val="en-US" w:eastAsia="zh-CN"/>
        </w:rPr>
        <w:t>应当按照约定支付服务报酬。</w:t>
      </w:r>
    </w:p>
    <w:p>
      <w:pPr>
        <w:pStyle w:val="9"/>
        <w:numPr>
          <w:ilvl w:val="0"/>
          <w:numId w:val="0"/>
        </w:numPr>
        <w:ind w:firstLine="640" w:firstLineChars="2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2.我司</w:t>
      </w:r>
      <w:r>
        <w:rPr>
          <w:rFonts w:hint="default" w:ascii="仿宋_GB2312" w:hAnsi="仿宋_GB2312" w:eastAsia="仿宋_GB2312" w:cs="仿宋_GB2312"/>
          <w:bCs/>
          <w:sz w:val="32"/>
          <w:szCs w:val="32"/>
          <w:lang w:val="en-US" w:eastAsia="zh-CN"/>
        </w:rPr>
        <w:t>应当尊重</w:t>
      </w:r>
      <w:r>
        <w:rPr>
          <w:rFonts w:hint="eastAsia" w:ascii="仿宋_GB2312" w:hAnsi="仿宋_GB2312" w:eastAsia="仿宋_GB2312" w:cs="仿宋_GB2312"/>
          <w:bCs/>
          <w:sz w:val="32"/>
          <w:szCs w:val="32"/>
          <w:lang w:val="en-US" w:eastAsia="zh-CN"/>
        </w:rPr>
        <w:t>服务商</w:t>
      </w:r>
      <w:r>
        <w:rPr>
          <w:rFonts w:hint="default" w:ascii="仿宋_GB2312" w:hAnsi="仿宋_GB2312" w:eastAsia="仿宋_GB2312" w:cs="仿宋_GB2312"/>
          <w:bCs/>
          <w:sz w:val="32"/>
          <w:szCs w:val="32"/>
          <w:lang w:val="en-US" w:eastAsia="zh-CN"/>
        </w:rPr>
        <w:t>保洁服务人员，为</w:t>
      </w:r>
      <w:r>
        <w:rPr>
          <w:rFonts w:hint="eastAsia" w:ascii="仿宋_GB2312" w:hAnsi="仿宋_GB2312" w:eastAsia="仿宋_GB2312" w:cs="仿宋_GB2312"/>
          <w:bCs/>
          <w:sz w:val="32"/>
          <w:szCs w:val="32"/>
          <w:lang w:val="en-US" w:eastAsia="zh-CN"/>
        </w:rPr>
        <w:t>服务商</w:t>
      </w:r>
      <w:r>
        <w:rPr>
          <w:rFonts w:hint="default" w:ascii="仿宋_GB2312" w:hAnsi="仿宋_GB2312" w:eastAsia="仿宋_GB2312" w:cs="仿宋_GB2312"/>
          <w:bCs/>
          <w:sz w:val="32"/>
          <w:szCs w:val="32"/>
          <w:lang w:val="en-US" w:eastAsia="zh-CN"/>
        </w:rPr>
        <w:t>提供可供</w:t>
      </w:r>
      <w:r>
        <w:rPr>
          <w:rFonts w:hint="eastAsia" w:ascii="仿宋_GB2312" w:hAnsi="仿宋_GB2312" w:eastAsia="仿宋_GB2312" w:cs="仿宋_GB2312"/>
          <w:bCs/>
          <w:sz w:val="32"/>
          <w:szCs w:val="32"/>
          <w:lang w:val="en-US" w:eastAsia="zh-CN"/>
        </w:rPr>
        <w:t>服务商保洁</w:t>
      </w:r>
      <w:r>
        <w:rPr>
          <w:rFonts w:hint="default" w:ascii="仿宋_GB2312" w:hAnsi="仿宋_GB2312" w:eastAsia="仿宋_GB2312" w:cs="仿宋_GB2312"/>
          <w:bCs/>
          <w:sz w:val="32"/>
          <w:szCs w:val="32"/>
          <w:lang w:val="en-US" w:eastAsia="zh-CN"/>
        </w:rPr>
        <w:t>人员使用的休息室、储藏室。</w:t>
      </w:r>
    </w:p>
    <w:p>
      <w:pPr>
        <w:pStyle w:val="9"/>
        <w:numPr>
          <w:ilvl w:val="0"/>
          <w:numId w:val="0"/>
        </w:numPr>
        <w:ind w:firstLine="640" w:firstLineChars="2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3.我司</w:t>
      </w:r>
      <w:r>
        <w:rPr>
          <w:rFonts w:hint="default" w:ascii="仿宋_GB2312" w:hAnsi="仿宋_GB2312" w:eastAsia="仿宋_GB2312" w:cs="仿宋_GB2312"/>
          <w:bCs/>
          <w:sz w:val="32"/>
          <w:szCs w:val="32"/>
          <w:lang w:val="en-US" w:eastAsia="zh-CN"/>
        </w:rPr>
        <w:t>有权对</w:t>
      </w:r>
      <w:r>
        <w:rPr>
          <w:rFonts w:hint="eastAsia" w:ascii="仿宋_GB2312" w:hAnsi="仿宋_GB2312" w:eastAsia="仿宋_GB2312" w:cs="仿宋_GB2312"/>
          <w:bCs/>
          <w:sz w:val="32"/>
          <w:szCs w:val="32"/>
          <w:lang w:val="en-US" w:eastAsia="zh-CN"/>
        </w:rPr>
        <w:t>服务商</w:t>
      </w:r>
      <w:r>
        <w:rPr>
          <w:rFonts w:hint="default" w:ascii="仿宋_GB2312" w:hAnsi="仿宋_GB2312" w:eastAsia="仿宋_GB2312" w:cs="仿宋_GB2312"/>
          <w:bCs/>
          <w:sz w:val="32"/>
          <w:szCs w:val="32"/>
          <w:lang w:val="en-US" w:eastAsia="zh-CN"/>
        </w:rPr>
        <w:t>及保洁服务人员提供服务的情况进行考核、监督，并对</w:t>
      </w:r>
      <w:r>
        <w:rPr>
          <w:rFonts w:hint="eastAsia" w:ascii="仿宋_GB2312" w:hAnsi="仿宋_GB2312" w:eastAsia="仿宋_GB2312" w:cs="仿宋_GB2312"/>
          <w:bCs/>
          <w:sz w:val="32"/>
          <w:szCs w:val="32"/>
          <w:lang w:val="en-US" w:eastAsia="zh-CN"/>
        </w:rPr>
        <w:t>服务商</w:t>
      </w:r>
      <w:r>
        <w:rPr>
          <w:rFonts w:hint="default" w:ascii="仿宋_GB2312" w:hAnsi="仿宋_GB2312" w:eastAsia="仿宋_GB2312" w:cs="仿宋_GB2312"/>
          <w:bCs/>
          <w:sz w:val="32"/>
          <w:szCs w:val="32"/>
          <w:lang w:val="en-US" w:eastAsia="zh-CN"/>
        </w:rPr>
        <w:t>的违约行为提出整改要求，</w:t>
      </w:r>
      <w:r>
        <w:rPr>
          <w:rFonts w:hint="eastAsia" w:ascii="仿宋_GB2312" w:hAnsi="仿宋_GB2312" w:eastAsia="仿宋_GB2312" w:cs="仿宋_GB2312"/>
          <w:bCs/>
          <w:sz w:val="32"/>
          <w:szCs w:val="32"/>
          <w:lang w:val="en-US" w:eastAsia="zh-CN"/>
        </w:rPr>
        <w:t>服务商</w:t>
      </w:r>
      <w:r>
        <w:rPr>
          <w:rFonts w:hint="default" w:ascii="仿宋_GB2312" w:hAnsi="仿宋_GB2312" w:eastAsia="仿宋_GB2312" w:cs="仿宋_GB2312"/>
          <w:bCs/>
          <w:sz w:val="32"/>
          <w:szCs w:val="32"/>
          <w:lang w:val="en-US" w:eastAsia="zh-CN"/>
        </w:rPr>
        <w:t>应当遵照执行。</w:t>
      </w:r>
    </w:p>
    <w:p>
      <w:pPr>
        <w:pStyle w:val="9"/>
        <w:numPr>
          <w:ilvl w:val="0"/>
          <w:numId w:val="0"/>
        </w:numPr>
        <w:ind w:firstLine="640" w:firstLineChars="2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4.我司</w:t>
      </w:r>
      <w:r>
        <w:rPr>
          <w:rFonts w:hint="default" w:ascii="仿宋_GB2312" w:hAnsi="仿宋_GB2312" w:eastAsia="仿宋_GB2312" w:cs="仿宋_GB2312"/>
          <w:bCs/>
          <w:sz w:val="32"/>
          <w:szCs w:val="32"/>
          <w:lang w:val="en-US" w:eastAsia="zh-CN"/>
        </w:rPr>
        <w:t>有权对服务内容和服务质量标准不时做出书面或口头的修改，该等修改应当是合理的并且具有可执行性。</w:t>
      </w:r>
    </w:p>
    <w:p>
      <w:pPr>
        <w:pStyle w:val="9"/>
        <w:numPr>
          <w:ilvl w:val="0"/>
          <w:numId w:val="0"/>
        </w:numPr>
        <w:ind w:firstLine="640" w:firstLineChars="2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5.我司</w:t>
      </w:r>
      <w:r>
        <w:rPr>
          <w:rFonts w:hint="default" w:ascii="仿宋_GB2312" w:hAnsi="仿宋_GB2312" w:eastAsia="仿宋_GB2312" w:cs="仿宋_GB2312"/>
          <w:bCs/>
          <w:sz w:val="32"/>
          <w:szCs w:val="32"/>
          <w:lang w:val="en-US" w:eastAsia="zh-CN"/>
        </w:rPr>
        <w:t>有权对</w:t>
      </w:r>
      <w:r>
        <w:rPr>
          <w:rFonts w:hint="eastAsia" w:ascii="仿宋_GB2312" w:hAnsi="仿宋_GB2312" w:eastAsia="仿宋_GB2312" w:cs="仿宋_GB2312"/>
          <w:bCs/>
          <w:sz w:val="32"/>
          <w:szCs w:val="32"/>
          <w:lang w:val="en-US" w:eastAsia="zh-CN"/>
        </w:rPr>
        <w:t>服务商</w:t>
      </w:r>
      <w:r>
        <w:rPr>
          <w:rFonts w:hint="default" w:ascii="仿宋_GB2312" w:hAnsi="仿宋_GB2312" w:eastAsia="仿宋_GB2312" w:cs="仿宋_GB2312"/>
          <w:bCs/>
          <w:sz w:val="32"/>
          <w:szCs w:val="32"/>
          <w:lang w:val="en-US" w:eastAsia="zh-CN"/>
        </w:rPr>
        <w:t>不满足约定服务质量标准的情况作出罚款等处罚</w:t>
      </w:r>
      <w:r>
        <w:rPr>
          <w:rFonts w:hint="eastAsia" w:ascii="仿宋_GB2312" w:hAnsi="仿宋_GB2312" w:eastAsia="仿宋_GB2312" w:cs="仿宋_GB2312"/>
          <w:bCs/>
          <w:sz w:val="32"/>
          <w:szCs w:val="32"/>
          <w:lang w:val="en-US" w:eastAsia="zh-CN"/>
        </w:rPr>
        <w:t>。</w:t>
      </w:r>
    </w:p>
    <w:p>
      <w:pPr>
        <w:pStyle w:val="9"/>
        <w:numPr>
          <w:ilvl w:val="0"/>
          <w:numId w:val="0"/>
        </w:numPr>
        <w:ind w:firstLine="640" w:firstLineChars="2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6.我司</w:t>
      </w:r>
      <w:r>
        <w:rPr>
          <w:rFonts w:hint="default" w:ascii="仿宋_GB2312" w:hAnsi="仿宋_GB2312" w:eastAsia="仿宋_GB2312" w:cs="仿宋_GB2312"/>
          <w:bCs/>
          <w:sz w:val="32"/>
          <w:szCs w:val="32"/>
          <w:lang w:val="en-US" w:eastAsia="zh-CN"/>
        </w:rPr>
        <w:t>有权对</w:t>
      </w:r>
      <w:r>
        <w:rPr>
          <w:rFonts w:hint="eastAsia" w:ascii="仿宋_GB2312" w:hAnsi="仿宋_GB2312" w:eastAsia="仿宋_GB2312" w:cs="仿宋_GB2312"/>
          <w:bCs/>
          <w:sz w:val="32"/>
          <w:szCs w:val="32"/>
          <w:lang w:val="en-US" w:eastAsia="zh-CN"/>
        </w:rPr>
        <w:t>服务商</w:t>
      </w:r>
      <w:r>
        <w:rPr>
          <w:rFonts w:hint="default" w:ascii="仿宋_GB2312" w:hAnsi="仿宋_GB2312" w:eastAsia="仿宋_GB2312" w:cs="仿宋_GB2312"/>
          <w:bCs/>
          <w:sz w:val="32"/>
          <w:szCs w:val="32"/>
          <w:lang w:val="en-US" w:eastAsia="zh-CN"/>
        </w:rPr>
        <w:t>人员和组织安排提出建议。</w:t>
      </w:r>
      <w:r>
        <w:rPr>
          <w:rFonts w:hint="eastAsia" w:ascii="仿宋_GB2312" w:hAnsi="仿宋_GB2312" w:eastAsia="仿宋_GB2312" w:cs="仿宋_GB2312"/>
          <w:bCs/>
          <w:sz w:val="32"/>
          <w:szCs w:val="32"/>
          <w:lang w:val="en-US" w:eastAsia="zh-CN"/>
        </w:rPr>
        <w:t>我司</w:t>
      </w:r>
      <w:r>
        <w:rPr>
          <w:rFonts w:hint="default" w:ascii="仿宋_GB2312" w:hAnsi="仿宋_GB2312" w:eastAsia="仿宋_GB2312" w:cs="仿宋_GB2312"/>
          <w:bCs/>
          <w:sz w:val="32"/>
          <w:szCs w:val="32"/>
          <w:lang w:val="en-US" w:eastAsia="zh-CN"/>
        </w:rPr>
        <w:t>可以监督</w:t>
      </w:r>
      <w:r>
        <w:rPr>
          <w:rFonts w:hint="eastAsia" w:ascii="仿宋_GB2312" w:hAnsi="仿宋_GB2312" w:eastAsia="仿宋_GB2312" w:cs="仿宋_GB2312"/>
          <w:bCs/>
          <w:sz w:val="32"/>
          <w:szCs w:val="32"/>
          <w:lang w:val="en-US" w:eastAsia="zh-CN"/>
        </w:rPr>
        <w:t>服务商</w:t>
      </w:r>
      <w:r>
        <w:rPr>
          <w:rFonts w:hint="default" w:ascii="仿宋_GB2312" w:hAnsi="仿宋_GB2312" w:eastAsia="仿宋_GB2312" w:cs="仿宋_GB2312"/>
          <w:bCs/>
          <w:sz w:val="32"/>
          <w:szCs w:val="32"/>
          <w:lang w:val="en-US" w:eastAsia="zh-CN"/>
        </w:rPr>
        <w:t>工作人员考勤、服务态度，如人员数量或相应工时未满，</w:t>
      </w:r>
      <w:r>
        <w:rPr>
          <w:rFonts w:hint="eastAsia" w:ascii="仿宋_GB2312" w:hAnsi="仿宋_GB2312" w:eastAsia="仿宋_GB2312" w:cs="仿宋_GB2312"/>
          <w:bCs/>
          <w:sz w:val="32"/>
          <w:szCs w:val="32"/>
          <w:lang w:val="en-US" w:eastAsia="zh-CN"/>
        </w:rPr>
        <w:t>我司</w:t>
      </w:r>
      <w:r>
        <w:rPr>
          <w:rFonts w:hint="default" w:ascii="仿宋_GB2312" w:hAnsi="仿宋_GB2312" w:eastAsia="仿宋_GB2312" w:cs="仿宋_GB2312"/>
          <w:bCs/>
          <w:sz w:val="32"/>
          <w:szCs w:val="32"/>
          <w:lang w:val="en-US" w:eastAsia="zh-CN"/>
        </w:rPr>
        <w:t>有权进行处罚。</w:t>
      </w:r>
    </w:p>
    <w:p>
      <w:pPr>
        <w:pStyle w:val="9"/>
        <w:numPr>
          <w:ilvl w:val="0"/>
          <w:numId w:val="0"/>
        </w:numPr>
        <w:ind w:firstLine="640" w:firstLineChars="2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7.我司</w:t>
      </w:r>
      <w:r>
        <w:rPr>
          <w:rFonts w:hint="default" w:ascii="仿宋_GB2312" w:hAnsi="仿宋_GB2312" w:eastAsia="仿宋_GB2312" w:cs="仿宋_GB2312"/>
          <w:bCs/>
          <w:sz w:val="32"/>
          <w:szCs w:val="32"/>
          <w:lang w:val="en-US" w:eastAsia="zh-CN"/>
        </w:rPr>
        <w:t>由于经营困难无法支付保洁费用时，</w:t>
      </w:r>
      <w:r>
        <w:rPr>
          <w:rFonts w:hint="eastAsia" w:ascii="仿宋_GB2312" w:hAnsi="仿宋_GB2312" w:eastAsia="仿宋_GB2312" w:cs="仿宋_GB2312"/>
          <w:bCs/>
          <w:sz w:val="32"/>
          <w:szCs w:val="32"/>
          <w:lang w:val="en-US" w:eastAsia="zh-CN"/>
        </w:rPr>
        <w:t>我司</w:t>
      </w:r>
      <w:r>
        <w:rPr>
          <w:rFonts w:hint="default" w:ascii="仿宋_GB2312" w:hAnsi="仿宋_GB2312" w:eastAsia="仿宋_GB2312" w:cs="仿宋_GB2312"/>
          <w:bCs/>
          <w:sz w:val="32"/>
          <w:szCs w:val="32"/>
          <w:lang w:val="en-US" w:eastAsia="zh-CN"/>
        </w:rPr>
        <w:t>有权提前三十日书面告知</w:t>
      </w:r>
      <w:r>
        <w:rPr>
          <w:rFonts w:hint="eastAsia" w:ascii="仿宋_GB2312" w:hAnsi="仿宋_GB2312" w:eastAsia="仿宋_GB2312" w:cs="仿宋_GB2312"/>
          <w:bCs/>
          <w:sz w:val="32"/>
          <w:szCs w:val="32"/>
          <w:lang w:val="en-US" w:eastAsia="zh-CN"/>
        </w:rPr>
        <w:t>服务商</w:t>
      </w:r>
      <w:r>
        <w:rPr>
          <w:rFonts w:hint="default" w:ascii="仿宋_GB2312" w:hAnsi="仿宋_GB2312" w:eastAsia="仿宋_GB2312" w:cs="仿宋_GB2312"/>
          <w:bCs/>
          <w:sz w:val="32"/>
          <w:szCs w:val="32"/>
          <w:lang w:val="en-US" w:eastAsia="zh-CN"/>
        </w:rPr>
        <w:t>后终止</w:t>
      </w:r>
      <w:r>
        <w:rPr>
          <w:rFonts w:hint="eastAsia" w:ascii="仿宋_GB2312" w:hAnsi="仿宋_GB2312" w:eastAsia="仿宋_GB2312" w:cs="仿宋_GB2312"/>
          <w:bCs/>
          <w:sz w:val="32"/>
          <w:szCs w:val="32"/>
          <w:lang w:val="en-US" w:eastAsia="zh-CN"/>
        </w:rPr>
        <w:t>服务</w:t>
      </w:r>
      <w:r>
        <w:rPr>
          <w:rFonts w:hint="default" w:ascii="仿宋_GB2312" w:hAnsi="仿宋_GB2312" w:eastAsia="仿宋_GB2312" w:cs="仿宋_GB2312"/>
          <w:bCs/>
          <w:sz w:val="32"/>
          <w:szCs w:val="32"/>
          <w:lang w:val="en-US" w:eastAsia="zh-CN"/>
        </w:rPr>
        <w:t>，并无需承担违约责任。</w:t>
      </w:r>
    </w:p>
    <w:p>
      <w:pPr>
        <w:pStyle w:val="9"/>
        <w:numPr>
          <w:ilvl w:val="0"/>
          <w:numId w:val="0"/>
        </w:numPr>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（二）服务商权利义务</w:t>
      </w:r>
    </w:p>
    <w:p>
      <w:pPr>
        <w:pStyle w:val="9"/>
        <w:numPr>
          <w:ilvl w:val="0"/>
          <w:numId w:val="0"/>
        </w:numPr>
        <w:ind w:firstLine="640" w:firstLineChars="2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w:t>
      </w:r>
      <w:r>
        <w:rPr>
          <w:rFonts w:hint="default" w:ascii="仿宋_GB2312" w:hAnsi="仿宋_GB2312" w:eastAsia="仿宋_GB2312" w:cs="仿宋_GB2312"/>
          <w:bCs/>
          <w:sz w:val="32"/>
          <w:szCs w:val="32"/>
          <w:lang w:val="en-US" w:eastAsia="zh-CN"/>
        </w:rPr>
        <w:t>获得约定的服务报酬，并享受</w:t>
      </w:r>
      <w:r>
        <w:rPr>
          <w:rFonts w:hint="eastAsia" w:ascii="仿宋_GB2312" w:hAnsi="仿宋_GB2312" w:eastAsia="仿宋_GB2312" w:cs="仿宋_GB2312"/>
          <w:bCs/>
          <w:sz w:val="32"/>
          <w:szCs w:val="32"/>
          <w:lang w:val="en-US" w:eastAsia="zh-CN"/>
        </w:rPr>
        <w:t>我司</w:t>
      </w:r>
      <w:r>
        <w:rPr>
          <w:rFonts w:hint="default" w:ascii="仿宋_GB2312" w:hAnsi="仿宋_GB2312" w:eastAsia="仿宋_GB2312" w:cs="仿宋_GB2312"/>
          <w:bCs/>
          <w:sz w:val="32"/>
          <w:szCs w:val="32"/>
          <w:lang w:val="en-US" w:eastAsia="zh-CN"/>
        </w:rPr>
        <w:t>为</w:t>
      </w:r>
      <w:r>
        <w:rPr>
          <w:rFonts w:hint="eastAsia" w:ascii="仿宋_GB2312" w:hAnsi="仿宋_GB2312" w:eastAsia="仿宋_GB2312" w:cs="仿宋_GB2312"/>
          <w:bCs/>
          <w:sz w:val="32"/>
          <w:szCs w:val="32"/>
          <w:lang w:val="en-US" w:eastAsia="zh-CN"/>
        </w:rPr>
        <w:t>服务商</w:t>
      </w:r>
      <w:r>
        <w:rPr>
          <w:rFonts w:hint="default" w:ascii="仿宋_GB2312" w:hAnsi="仿宋_GB2312" w:eastAsia="仿宋_GB2312" w:cs="仿宋_GB2312"/>
          <w:bCs/>
          <w:sz w:val="32"/>
          <w:szCs w:val="32"/>
          <w:lang w:val="en-US" w:eastAsia="zh-CN"/>
        </w:rPr>
        <w:t>和保洁服务人员提供的工作条件和保护。</w:t>
      </w:r>
    </w:p>
    <w:p>
      <w:pPr>
        <w:pStyle w:val="9"/>
        <w:numPr>
          <w:ilvl w:val="0"/>
          <w:numId w:val="0"/>
        </w:numPr>
        <w:ind w:firstLine="640" w:firstLineChars="2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2.服务商</w:t>
      </w:r>
      <w:r>
        <w:rPr>
          <w:rFonts w:hint="default" w:ascii="仿宋_GB2312" w:hAnsi="仿宋_GB2312" w:eastAsia="仿宋_GB2312" w:cs="仿宋_GB2312"/>
          <w:bCs/>
          <w:sz w:val="32"/>
          <w:szCs w:val="32"/>
          <w:lang w:val="en-US" w:eastAsia="zh-CN"/>
        </w:rPr>
        <w:t>有权对保洁服务提出合理的专业意见和建议，与甲方一同提高保洁服务工作质量。</w:t>
      </w:r>
    </w:p>
    <w:p>
      <w:pPr>
        <w:pStyle w:val="9"/>
        <w:numPr>
          <w:ilvl w:val="0"/>
          <w:numId w:val="0"/>
        </w:numPr>
        <w:ind w:firstLine="640" w:firstLineChars="2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w:t>
      </w:r>
      <w:r>
        <w:rPr>
          <w:rFonts w:hint="default" w:ascii="仿宋_GB2312" w:hAnsi="仿宋_GB2312" w:eastAsia="仿宋_GB2312" w:cs="仿宋_GB2312"/>
          <w:bCs/>
          <w:sz w:val="32"/>
          <w:szCs w:val="32"/>
          <w:lang w:val="en-US" w:eastAsia="zh-CN"/>
        </w:rPr>
        <w:t>应当按照本</w:t>
      </w:r>
      <w:r>
        <w:rPr>
          <w:rFonts w:hint="eastAsia" w:ascii="仿宋_GB2312" w:hAnsi="仿宋_GB2312" w:eastAsia="仿宋_GB2312" w:cs="仿宋_GB2312"/>
          <w:bCs/>
          <w:sz w:val="32"/>
          <w:szCs w:val="32"/>
          <w:lang w:val="en-US" w:eastAsia="zh-CN"/>
        </w:rPr>
        <w:t>需求</w:t>
      </w:r>
      <w:r>
        <w:rPr>
          <w:rFonts w:hint="default" w:ascii="仿宋_GB2312" w:hAnsi="仿宋_GB2312" w:eastAsia="仿宋_GB2312" w:cs="仿宋_GB2312"/>
          <w:bCs/>
          <w:sz w:val="32"/>
          <w:szCs w:val="32"/>
          <w:lang w:val="en-US" w:eastAsia="zh-CN"/>
        </w:rPr>
        <w:t>约定的服务标准与质量要求提供保洁服务</w:t>
      </w:r>
    </w:p>
    <w:p>
      <w:pPr>
        <w:pStyle w:val="9"/>
        <w:numPr>
          <w:ilvl w:val="0"/>
          <w:numId w:val="0"/>
        </w:numPr>
        <w:ind w:firstLine="640" w:firstLineChars="2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w:t>
      </w:r>
      <w:r>
        <w:rPr>
          <w:rFonts w:hint="default" w:ascii="仿宋_GB2312" w:hAnsi="仿宋_GB2312" w:eastAsia="仿宋_GB2312" w:cs="仿宋_GB2312"/>
          <w:bCs/>
          <w:sz w:val="32"/>
          <w:szCs w:val="32"/>
          <w:lang w:val="en-US" w:eastAsia="zh-CN"/>
        </w:rPr>
        <w:t>未经</w:t>
      </w:r>
      <w:r>
        <w:rPr>
          <w:rFonts w:hint="eastAsia" w:ascii="仿宋_GB2312" w:hAnsi="仿宋_GB2312" w:eastAsia="仿宋_GB2312" w:cs="仿宋_GB2312"/>
          <w:bCs/>
          <w:sz w:val="32"/>
          <w:szCs w:val="32"/>
          <w:lang w:val="en-US" w:eastAsia="zh-CN"/>
        </w:rPr>
        <w:t>我司</w:t>
      </w:r>
      <w:r>
        <w:rPr>
          <w:rFonts w:hint="default" w:ascii="仿宋_GB2312" w:hAnsi="仿宋_GB2312" w:eastAsia="仿宋_GB2312" w:cs="仿宋_GB2312"/>
          <w:bCs/>
          <w:sz w:val="32"/>
          <w:szCs w:val="32"/>
          <w:lang w:val="en-US" w:eastAsia="zh-CN"/>
        </w:rPr>
        <w:t>事先书面同意，</w:t>
      </w:r>
      <w:r>
        <w:rPr>
          <w:rFonts w:hint="eastAsia" w:ascii="仿宋_GB2312" w:hAnsi="仿宋_GB2312" w:eastAsia="仿宋_GB2312" w:cs="仿宋_GB2312"/>
          <w:bCs/>
          <w:sz w:val="32"/>
          <w:szCs w:val="32"/>
          <w:lang w:val="en-US" w:eastAsia="zh-CN"/>
        </w:rPr>
        <w:t>服务商</w:t>
      </w:r>
      <w:r>
        <w:rPr>
          <w:rFonts w:hint="default" w:ascii="仿宋_GB2312" w:hAnsi="仿宋_GB2312" w:eastAsia="仿宋_GB2312" w:cs="仿宋_GB2312"/>
          <w:bCs/>
          <w:sz w:val="32"/>
          <w:szCs w:val="32"/>
          <w:lang w:val="en-US" w:eastAsia="zh-CN"/>
        </w:rPr>
        <w:t>不得将全部或部分本协议权利义务转让给第三方。</w:t>
      </w:r>
    </w:p>
    <w:p>
      <w:pPr>
        <w:pStyle w:val="9"/>
        <w:numPr>
          <w:ilvl w:val="0"/>
          <w:numId w:val="0"/>
        </w:numPr>
        <w:ind w:firstLine="640" w:firstLineChars="2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5.服务商</w:t>
      </w:r>
      <w:r>
        <w:rPr>
          <w:rFonts w:hint="default" w:ascii="仿宋_GB2312" w:hAnsi="仿宋_GB2312" w:eastAsia="仿宋_GB2312" w:cs="仿宋_GB2312"/>
          <w:bCs/>
          <w:sz w:val="32"/>
          <w:szCs w:val="32"/>
          <w:lang w:val="en-US" w:eastAsia="zh-CN"/>
        </w:rPr>
        <w:t>应当确保其提供的清洁设备、清洁工具和化学试剂等产品符合国家产品质量法律、法规、规范性文件和国家和行业标准，不应对</w:t>
      </w:r>
      <w:r>
        <w:rPr>
          <w:rFonts w:hint="eastAsia" w:ascii="仿宋_GB2312" w:hAnsi="仿宋_GB2312" w:eastAsia="仿宋_GB2312" w:cs="仿宋_GB2312"/>
          <w:bCs/>
          <w:sz w:val="32"/>
          <w:szCs w:val="32"/>
          <w:lang w:val="en-US" w:eastAsia="zh-CN"/>
        </w:rPr>
        <w:t>我司</w:t>
      </w:r>
      <w:r>
        <w:rPr>
          <w:rFonts w:hint="default" w:ascii="仿宋_GB2312" w:hAnsi="仿宋_GB2312" w:eastAsia="仿宋_GB2312" w:cs="仿宋_GB2312"/>
          <w:bCs/>
          <w:sz w:val="32"/>
          <w:szCs w:val="32"/>
          <w:lang w:val="en-US" w:eastAsia="zh-CN"/>
        </w:rPr>
        <w:t>场所、人员产生损害或伤害。</w:t>
      </w:r>
    </w:p>
    <w:p>
      <w:pPr>
        <w:pStyle w:val="9"/>
        <w:numPr>
          <w:ilvl w:val="0"/>
          <w:numId w:val="0"/>
        </w:numPr>
        <w:ind w:firstLine="640" w:firstLineChars="2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6.服务商</w:t>
      </w:r>
      <w:r>
        <w:rPr>
          <w:rFonts w:hint="default" w:ascii="仿宋_GB2312" w:hAnsi="仿宋_GB2312" w:eastAsia="仿宋_GB2312" w:cs="仿宋_GB2312"/>
          <w:bCs/>
          <w:sz w:val="32"/>
          <w:szCs w:val="32"/>
          <w:lang w:val="en-US" w:eastAsia="zh-CN"/>
        </w:rPr>
        <w:t>应当按照国家劳动法律法规规定为其聘用的保洁服务人员建立劳动关系，缴纳社会保险等相关费用。</w:t>
      </w:r>
      <w:r>
        <w:rPr>
          <w:rFonts w:hint="eastAsia" w:ascii="仿宋_GB2312" w:hAnsi="仿宋_GB2312" w:eastAsia="仿宋_GB2312" w:cs="仿宋_GB2312"/>
          <w:bCs/>
          <w:sz w:val="32"/>
          <w:szCs w:val="32"/>
          <w:lang w:val="en-US" w:eastAsia="zh-CN"/>
        </w:rPr>
        <w:t>服务商</w:t>
      </w:r>
      <w:r>
        <w:rPr>
          <w:rFonts w:hint="default" w:ascii="仿宋_GB2312" w:hAnsi="仿宋_GB2312" w:eastAsia="仿宋_GB2312" w:cs="仿宋_GB2312"/>
          <w:bCs/>
          <w:sz w:val="32"/>
          <w:szCs w:val="32"/>
          <w:lang w:val="en-US" w:eastAsia="zh-CN"/>
        </w:rPr>
        <w:t>独立承担保洁服务人员的劳动用工及安全责任。若因</w:t>
      </w:r>
      <w:r>
        <w:rPr>
          <w:rFonts w:hint="eastAsia" w:ascii="仿宋_GB2312" w:hAnsi="仿宋_GB2312" w:eastAsia="仿宋_GB2312" w:cs="仿宋_GB2312"/>
          <w:bCs/>
          <w:sz w:val="32"/>
          <w:szCs w:val="32"/>
          <w:lang w:val="en-US" w:eastAsia="zh-CN"/>
        </w:rPr>
        <w:t>服务商</w:t>
      </w:r>
      <w:r>
        <w:rPr>
          <w:rFonts w:hint="default" w:ascii="仿宋_GB2312" w:hAnsi="仿宋_GB2312" w:eastAsia="仿宋_GB2312" w:cs="仿宋_GB2312"/>
          <w:bCs/>
          <w:sz w:val="32"/>
          <w:szCs w:val="32"/>
          <w:lang w:val="en-US" w:eastAsia="zh-CN"/>
        </w:rPr>
        <w:t>与保洁服务人员产生纠纷给</w:t>
      </w:r>
      <w:r>
        <w:rPr>
          <w:rFonts w:hint="eastAsia" w:ascii="仿宋_GB2312" w:hAnsi="仿宋_GB2312" w:eastAsia="仿宋_GB2312" w:cs="仿宋_GB2312"/>
          <w:bCs/>
          <w:sz w:val="32"/>
          <w:szCs w:val="32"/>
          <w:lang w:val="en-US" w:eastAsia="zh-CN"/>
        </w:rPr>
        <w:t>我司</w:t>
      </w:r>
      <w:r>
        <w:rPr>
          <w:rFonts w:hint="default" w:ascii="仿宋_GB2312" w:hAnsi="仿宋_GB2312" w:eastAsia="仿宋_GB2312" w:cs="仿宋_GB2312"/>
          <w:bCs/>
          <w:sz w:val="32"/>
          <w:szCs w:val="32"/>
          <w:lang w:val="en-US" w:eastAsia="zh-CN"/>
        </w:rPr>
        <w:t>造成损失的，</w:t>
      </w:r>
      <w:r>
        <w:rPr>
          <w:rFonts w:hint="eastAsia" w:ascii="仿宋_GB2312" w:hAnsi="仿宋_GB2312" w:eastAsia="仿宋_GB2312" w:cs="仿宋_GB2312"/>
          <w:bCs/>
          <w:sz w:val="32"/>
          <w:szCs w:val="32"/>
          <w:lang w:val="en-US" w:eastAsia="zh-CN"/>
        </w:rPr>
        <w:t>服务商</w:t>
      </w:r>
      <w:r>
        <w:rPr>
          <w:rFonts w:hint="default" w:ascii="仿宋_GB2312" w:hAnsi="仿宋_GB2312" w:eastAsia="仿宋_GB2312" w:cs="仿宋_GB2312"/>
          <w:bCs/>
          <w:sz w:val="32"/>
          <w:szCs w:val="32"/>
          <w:lang w:val="en-US" w:eastAsia="zh-CN"/>
        </w:rPr>
        <w:t>应予以赔偿。</w:t>
      </w:r>
    </w:p>
    <w:p>
      <w:pPr>
        <w:pStyle w:val="9"/>
        <w:numPr>
          <w:ilvl w:val="0"/>
          <w:numId w:val="0"/>
        </w:numPr>
        <w:ind w:firstLine="640" w:firstLineChars="2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7.服务商</w:t>
      </w:r>
      <w:r>
        <w:rPr>
          <w:rFonts w:hint="default" w:ascii="仿宋_GB2312" w:hAnsi="仿宋_GB2312" w:eastAsia="仿宋_GB2312" w:cs="仿宋_GB2312"/>
          <w:bCs/>
          <w:sz w:val="32"/>
          <w:szCs w:val="32"/>
          <w:lang w:val="en-US" w:eastAsia="zh-CN"/>
        </w:rPr>
        <w:t>招聘、调离和更换保洁服务人员，应提前</w:t>
      </w:r>
      <w:r>
        <w:rPr>
          <w:rFonts w:hint="eastAsia" w:ascii="仿宋_GB2312" w:hAnsi="仿宋_GB2312" w:eastAsia="仿宋_GB2312" w:cs="仿宋_GB2312"/>
          <w:bCs/>
          <w:sz w:val="32"/>
          <w:szCs w:val="32"/>
          <w:lang w:val="en-US" w:eastAsia="zh-CN"/>
        </w:rPr>
        <w:t>10</w:t>
      </w:r>
      <w:r>
        <w:rPr>
          <w:rFonts w:hint="default" w:ascii="仿宋_GB2312" w:hAnsi="仿宋_GB2312" w:eastAsia="仿宋_GB2312" w:cs="仿宋_GB2312"/>
          <w:bCs/>
          <w:sz w:val="32"/>
          <w:szCs w:val="32"/>
          <w:lang w:val="en-US" w:eastAsia="zh-CN"/>
        </w:rPr>
        <w:t>日通知甲方，</w:t>
      </w:r>
      <w:r>
        <w:rPr>
          <w:rFonts w:hint="eastAsia" w:ascii="仿宋_GB2312" w:hAnsi="仿宋_GB2312" w:eastAsia="仿宋_GB2312" w:cs="仿宋_GB2312"/>
          <w:bCs/>
          <w:sz w:val="32"/>
          <w:szCs w:val="32"/>
          <w:lang w:val="en-US" w:eastAsia="zh-CN"/>
        </w:rPr>
        <w:t>我司</w:t>
      </w:r>
      <w:r>
        <w:rPr>
          <w:rFonts w:hint="default" w:ascii="仿宋_GB2312" w:hAnsi="仿宋_GB2312" w:eastAsia="仿宋_GB2312" w:cs="仿宋_GB2312"/>
          <w:bCs/>
          <w:sz w:val="32"/>
          <w:szCs w:val="32"/>
          <w:lang w:val="en-US" w:eastAsia="zh-CN"/>
        </w:rPr>
        <w:t>可以提出合理意见。</w:t>
      </w:r>
    </w:p>
    <w:p>
      <w:pPr>
        <w:pStyle w:val="9"/>
        <w:numPr>
          <w:ilvl w:val="0"/>
          <w:numId w:val="0"/>
        </w:numPr>
        <w:ind w:firstLine="640" w:firstLineChars="2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8.服务商</w:t>
      </w:r>
      <w:r>
        <w:rPr>
          <w:rFonts w:hint="default" w:ascii="仿宋_GB2312" w:hAnsi="仿宋_GB2312" w:eastAsia="仿宋_GB2312" w:cs="仿宋_GB2312"/>
          <w:bCs/>
          <w:sz w:val="32"/>
          <w:szCs w:val="32"/>
          <w:lang w:val="en-US" w:eastAsia="zh-CN"/>
        </w:rPr>
        <w:t>及保洁服务人员应当遵守有关卫生、安全和防火的国家法律、法规规定和甲方规章制度。</w:t>
      </w:r>
      <w:r>
        <w:rPr>
          <w:rFonts w:hint="eastAsia" w:ascii="仿宋_GB2312" w:hAnsi="仿宋_GB2312" w:eastAsia="仿宋_GB2312" w:cs="仿宋_GB2312"/>
          <w:bCs/>
          <w:sz w:val="32"/>
          <w:szCs w:val="32"/>
          <w:lang w:val="en-US" w:eastAsia="zh-CN"/>
        </w:rPr>
        <w:t>服务商</w:t>
      </w:r>
      <w:r>
        <w:rPr>
          <w:rFonts w:hint="default" w:ascii="仿宋_GB2312" w:hAnsi="仿宋_GB2312" w:eastAsia="仿宋_GB2312" w:cs="仿宋_GB2312"/>
          <w:bCs/>
          <w:sz w:val="32"/>
          <w:szCs w:val="32"/>
          <w:lang w:val="en-US" w:eastAsia="zh-CN"/>
        </w:rPr>
        <w:t>应当组织保洁服务人员参加</w:t>
      </w:r>
      <w:r>
        <w:rPr>
          <w:rFonts w:hint="eastAsia" w:ascii="仿宋_GB2312" w:hAnsi="仿宋_GB2312" w:eastAsia="仿宋_GB2312" w:cs="仿宋_GB2312"/>
          <w:bCs/>
          <w:sz w:val="32"/>
          <w:szCs w:val="32"/>
          <w:lang w:val="en-US" w:eastAsia="zh-CN"/>
        </w:rPr>
        <w:t>我司</w:t>
      </w:r>
      <w:r>
        <w:rPr>
          <w:rFonts w:hint="default" w:ascii="仿宋_GB2312" w:hAnsi="仿宋_GB2312" w:eastAsia="仿宋_GB2312" w:cs="仿宋_GB2312"/>
          <w:bCs/>
          <w:sz w:val="32"/>
          <w:szCs w:val="32"/>
          <w:lang w:val="en-US" w:eastAsia="zh-CN"/>
        </w:rPr>
        <w:t>提供的有关卫生、安全和防火的规章制度培训。保洁服务人员还应当遵守</w:t>
      </w:r>
      <w:r>
        <w:rPr>
          <w:rFonts w:hint="eastAsia" w:ascii="仿宋_GB2312" w:hAnsi="仿宋_GB2312" w:eastAsia="仿宋_GB2312" w:cs="仿宋_GB2312"/>
          <w:bCs/>
          <w:sz w:val="32"/>
          <w:szCs w:val="32"/>
          <w:lang w:val="en-US" w:eastAsia="zh-CN"/>
        </w:rPr>
        <w:t>我司</w:t>
      </w:r>
      <w:r>
        <w:rPr>
          <w:rFonts w:hint="default" w:ascii="仿宋_GB2312" w:hAnsi="仿宋_GB2312" w:eastAsia="仿宋_GB2312" w:cs="仿宋_GB2312"/>
          <w:bCs/>
          <w:sz w:val="32"/>
          <w:szCs w:val="32"/>
          <w:lang w:val="en-US" w:eastAsia="zh-CN"/>
        </w:rPr>
        <w:t>公司内部有关卫生、安全和防火的安全准则。因配合政府机关、场区单位、上级单位对人员健康要求安全要求、防疫要求(如办理人员各项证件材料，包括但不限于核酸费用、或因需隔离时住宿产生的费用等)都由</w:t>
      </w:r>
      <w:r>
        <w:rPr>
          <w:rFonts w:hint="eastAsia" w:ascii="仿宋_GB2312" w:hAnsi="仿宋_GB2312" w:eastAsia="仿宋_GB2312" w:cs="仿宋_GB2312"/>
          <w:bCs/>
          <w:sz w:val="32"/>
          <w:szCs w:val="32"/>
          <w:lang w:val="en-US" w:eastAsia="zh-CN"/>
        </w:rPr>
        <w:t>服务商</w:t>
      </w:r>
      <w:r>
        <w:rPr>
          <w:rFonts w:hint="default" w:ascii="仿宋_GB2312" w:hAnsi="仿宋_GB2312" w:eastAsia="仿宋_GB2312" w:cs="仿宋_GB2312"/>
          <w:bCs/>
          <w:sz w:val="32"/>
          <w:szCs w:val="32"/>
          <w:lang w:val="en-US" w:eastAsia="zh-CN"/>
        </w:rPr>
        <w:t>自行支付。</w:t>
      </w:r>
    </w:p>
    <w:p>
      <w:pPr>
        <w:pStyle w:val="9"/>
        <w:numPr>
          <w:ilvl w:val="0"/>
          <w:numId w:val="0"/>
        </w:numPr>
        <w:ind w:firstLine="640" w:firstLineChars="2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9.服务商</w:t>
      </w:r>
      <w:r>
        <w:rPr>
          <w:rFonts w:hint="default" w:ascii="仿宋_GB2312" w:hAnsi="仿宋_GB2312" w:eastAsia="仿宋_GB2312" w:cs="仿宋_GB2312"/>
          <w:bCs/>
          <w:sz w:val="32"/>
          <w:szCs w:val="32"/>
          <w:lang w:val="en-US" w:eastAsia="zh-CN"/>
        </w:rPr>
        <w:t>及保洁服务人员应当保护</w:t>
      </w:r>
      <w:r>
        <w:rPr>
          <w:rFonts w:hint="eastAsia" w:ascii="仿宋_GB2312" w:hAnsi="仿宋_GB2312" w:eastAsia="仿宋_GB2312" w:cs="仿宋_GB2312"/>
          <w:bCs/>
          <w:sz w:val="32"/>
          <w:szCs w:val="32"/>
          <w:lang w:val="en-US" w:eastAsia="zh-CN"/>
        </w:rPr>
        <w:t>我司</w:t>
      </w:r>
      <w:r>
        <w:rPr>
          <w:rFonts w:hint="default" w:ascii="仿宋_GB2312" w:hAnsi="仿宋_GB2312" w:eastAsia="仿宋_GB2312" w:cs="仿宋_GB2312"/>
          <w:bCs/>
          <w:sz w:val="32"/>
          <w:szCs w:val="32"/>
          <w:lang w:val="en-US" w:eastAsia="zh-CN"/>
        </w:rPr>
        <w:t>工作场所内的设施、设备。如因</w:t>
      </w:r>
      <w:r>
        <w:rPr>
          <w:rFonts w:hint="eastAsia" w:ascii="仿宋_GB2312" w:hAnsi="仿宋_GB2312" w:eastAsia="仿宋_GB2312" w:cs="仿宋_GB2312"/>
          <w:bCs/>
          <w:sz w:val="32"/>
          <w:szCs w:val="32"/>
          <w:lang w:val="en-US" w:eastAsia="zh-CN"/>
        </w:rPr>
        <w:t>服务商</w:t>
      </w:r>
      <w:r>
        <w:rPr>
          <w:rFonts w:hint="default" w:ascii="仿宋_GB2312" w:hAnsi="仿宋_GB2312" w:eastAsia="仿宋_GB2312" w:cs="仿宋_GB2312"/>
          <w:bCs/>
          <w:sz w:val="32"/>
          <w:szCs w:val="32"/>
          <w:lang w:val="en-US" w:eastAsia="zh-CN"/>
        </w:rPr>
        <w:t>及保洁服务人员造成</w:t>
      </w:r>
      <w:r>
        <w:rPr>
          <w:rFonts w:hint="eastAsia" w:ascii="仿宋_GB2312" w:hAnsi="仿宋_GB2312" w:eastAsia="仿宋_GB2312" w:cs="仿宋_GB2312"/>
          <w:bCs/>
          <w:sz w:val="32"/>
          <w:szCs w:val="32"/>
          <w:lang w:val="en-US" w:eastAsia="zh-CN"/>
        </w:rPr>
        <w:t>我司</w:t>
      </w:r>
      <w:r>
        <w:rPr>
          <w:rFonts w:hint="default" w:ascii="仿宋_GB2312" w:hAnsi="仿宋_GB2312" w:eastAsia="仿宋_GB2312" w:cs="仿宋_GB2312"/>
          <w:bCs/>
          <w:sz w:val="32"/>
          <w:szCs w:val="32"/>
          <w:lang w:val="en-US" w:eastAsia="zh-CN"/>
        </w:rPr>
        <w:t>设备、设施等物品损坏、丢失或由此造成</w:t>
      </w:r>
      <w:r>
        <w:rPr>
          <w:rFonts w:hint="eastAsia" w:ascii="仿宋_GB2312" w:hAnsi="仿宋_GB2312" w:eastAsia="仿宋_GB2312" w:cs="仿宋_GB2312"/>
          <w:bCs/>
          <w:sz w:val="32"/>
          <w:szCs w:val="32"/>
          <w:lang w:val="en-US" w:eastAsia="zh-CN"/>
        </w:rPr>
        <w:t>我司</w:t>
      </w:r>
      <w:r>
        <w:rPr>
          <w:rFonts w:hint="default" w:ascii="仿宋_GB2312" w:hAnsi="仿宋_GB2312" w:eastAsia="仿宋_GB2312" w:cs="仿宋_GB2312"/>
          <w:bCs/>
          <w:sz w:val="32"/>
          <w:szCs w:val="32"/>
          <w:lang w:val="en-US" w:eastAsia="zh-CN"/>
        </w:rPr>
        <w:t>经营损失，</w:t>
      </w:r>
      <w:r>
        <w:rPr>
          <w:rFonts w:hint="eastAsia" w:ascii="仿宋_GB2312" w:hAnsi="仿宋_GB2312" w:eastAsia="仿宋_GB2312" w:cs="仿宋_GB2312"/>
          <w:bCs/>
          <w:sz w:val="32"/>
          <w:szCs w:val="32"/>
          <w:lang w:val="en-US" w:eastAsia="zh-CN"/>
        </w:rPr>
        <w:t>服务商</w:t>
      </w:r>
      <w:r>
        <w:rPr>
          <w:rFonts w:hint="default" w:ascii="仿宋_GB2312" w:hAnsi="仿宋_GB2312" w:eastAsia="仿宋_GB2312" w:cs="仿宋_GB2312"/>
          <w:bCs/>
          <w:sz w:val="32"/>
          <w:szCs w:val="32"/>
          <w:lang w:val="en-US" w:eastAsia="zh-CN"/>
        </w:rPr>
        <w:t>应当承担赔偿责任。</w:t>
      </w:r>
    </w:p>
    <w:p>
      <w:pPr>
        <w:pStyle w:val="9"/>
        <w:numPr>
          <w:ilvl w:val="0"/>
          <w:numId w:val="0"/>
        </w:numPr>
        <w:ind w:firstLine="640" w:firstLineChars="2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10.服务商</w:t>
      </w:r>
      <w:r>
        <w:rPr>
          <w:rFonts w:hint="default" w:ascii="仿宋_GB2312" w:hAnsi="仿宋_GB2312" w:eastAsia="仿宋_GB2312" w:cs="仿宋_GB2312"/>
          <w:bCs/>
          <w:sz w:val="32"/>
          <w:szCs w:val="32"/>
          <w:lang w:val="en-US" w:eastAsia="zh-CN"/>
        </w:rPr>
        <w:t>应当自费购买公众责任保险，并根据</w:t>
      </w:r>
      <w:r>
        <w:rPr>
          <w:rFonts w:hint="eastAsia" w:ascii="仿宋_GB2312" w:hAnsi="仿宋_GB2312" w:eastAsia="仿宋_GB2312" w:cs="仿宋_GB2312"/>
          <w:bCs/>
          <w:sz w:val="32"/>
          <w:szCs w:val="32"/>
          <w:lang w:val="en-US" w:eastAsia="zh-CN"/>
        </w:rPr>
        <w:t>我司</w:t>
      </w:r>
      <w:r>
        <w:rPr>
          <w:rFonts w:hint="default" w:ascii="仿宋_GB2312" w:hAnsi="仿宋_GB2312" w:eastAsia="仿宋_GB2312" w:cs="仿宋_GB2312"/>
          <w:bCs/>
          <w:sz w:val="32"/>
          <w:szCs w:val="32"/>
          <w:lang w:val="en-US" w:eastAsia="zh-CN"/>
        </w:rPr>
        <w:t>的要求向</w:t>
      </w:r>
      <w:r>
        <w:rPr>
          <w:rFonts w:hint="eastAsia" w:ascii="仿宋_GB2312" w:hAnsi="仿宋_GB2312" w:eastAsia="仿宋_GB2312" w:cs="仿宋_GB2312"/>
          <w:bCs/>
          <w:sz w:val="32"/>
          <w:szCs w:val="32"/>
          <w:lang w:val="en-US" w:eastAsia="zh-CN"/>
        </w:rPr>
        <w:t>我司</w:t>
      </w:r>
      <w:r>
        <w:rPr>
          <w:rFonts w:hint="default" w:ascii="仿宋_GB2312" w:hAnsi="仿宋_GB2312" w:eastAsia="仿宋_GB2312" w:cs="仿宋_GB2312"/>
          <w:bCs/>
          <w:sz w:val="32"/>
          <w:szCs w:val="32"/>
          <w:lang w:val="en-US" w:eastAsia="zh-CN"/>
        </w:rPr>
        <w:t>提供保险单证明及有效保险费付讫的证明。</w:t>
      </w:r>
    </w:p>
    <w:p>
      <w:pPr>
        <w:pStyle w:val="9"/>
        <w:numPr>
          <w:ilvl w:val="0"/>
          <w:numId w:val="0"/>
        </w:numPr>
        <w:ind w:firstLine="640" w:firstLineChars="2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11.服务商</w:t>
      </w:r>
      <w:r>
        <w:rPr>
          <w:rFonts w:hint="default" w:ascii="仿宋_GB2312" w:hAnsi="仿宋_GB2312" w:eastAsia="仿宋_GB2312" w:cs="仿宋_GB2312"/>
          <w:bCs/>
          <w:sz w:val="32"/>
          <w:szCs w:val="32"/>
          <w:lang w:val="en-US" w:eastAsia="zh-CN"/>
        </w:rPr>
        <w:t>应当保证在</w:t>
      </w:r>
      <w:r>
        <w:rPr>
          <w:rFonts w:hint="eastAsia" w:ascii="仿宋_GB2312" w:hAnsi="仿宋_GB2312" w:eastAsia="仿宋_GB2312" w:cs="仿宋_GB2312"/>
          <w:bCs/>
          <w:sz w:val="32"/>
          <w:szCs w:val="32"/>
          <w:lang w:val="en-US" w:eastAsia="zh-CN"/>
        </w:rPr>
        <w:t>我司</w:t>
      </w:r>
      <w:r>
        <w:rPr>
          <w:rFonts w:hint="default" w:ascii="仿宋_GB2312" w:hAnsi="仿宋_GB2312" w:eastAsia="仿宋_GB2312" w:cs="仿宋_GB2312"/>
          <w:bCs/>
          <w:sz w:val="32"/>
          <w:szCs w:val="32"/>
          <w:lang w:val="en-US" w:eastAsia="zh-CN"/>
        </w:rPr>
        <w:t>要求的服务时间内在相应的服务岗位上有充足的服务人员提供保洁服务。</w:t>
      </w:r>
    </w:p>
    <w:p>
      <w:pPr>
        <w:pStyle w:val="9"/>
        <w:numPr>
          <w:ilvl w:val="0"/>
          <w:numId w:val="0"/>
        </w:numPr>
        <w:ind w:firstLine="640" w:firstLineChars="2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12.</w:t>
      </w:r>
      <w:r>
        <w:rPr>
          <w:rFonts w:hint="default" w:ascii="仿宋_GB2312" w:hAnsi="仿宋_GB2312" w:eastAsia="仿宋_GB2312" w:cs="仿宋_GB2312"/>
          <w:bCs/>
          <w:sz w:val="32"/>
          <w:szCs w:val="32"/>
          <w:lang w:val="en-US" w:eastAsia="zh-CN"/>
        </w:rPr>
        <w:t>为保证</w:t>
      </w:r>
      <w:r>
        <w:rPr>
          <w:rFonts w:hint="eastAsia" w:ascii="仿宋_GB2312" w:hAnsi="仿宋_GB2312" w:eastAsia="仿宋_GB2312" w:cs="仿宋_GB2312"/>
          <w:bCs/>
          <w:sz w:val="32"/>
          <w:szCs w:val="32"/>
          <w:lang w:val="en-US" w:eastAsia="zh-CN"/>
        </w:rPr>
        <w:t>我司</w:t>
      </w:r>
      <w:r>
        <w:rPr>
          <w:rFonts w:hint="default" w:ascii="仿宋_GB2312" w:hAnsi="仿宋_GB2312" w:eastAsia="仿宋_GB2312" w:cs="仿宋_GB2312"/>
          <w:bCs/>
          <w:sz w:val="32"/>
          <w:szCs w:val="32"/>
          <w:lang w:val="en-US" w:eastAsia="zh-CN"/>
        </w:rPr>
        <w:t>生产活动的正常运行，</w:t>
      </w:r>
      <w:r>
        <w:rPr>
          <w:rFonts w:hint="eastAsia" w:ascii="仿宋_GB2312" w:hAnsi="仿宋_GB2312" w:eastAsia="仿宋_GB2312" w:cs="仿宋_GB2312"/>
          <w:bCs/>
          <w:sz w:val="32"/>
          <w:szCs w:val="32"/>
          <w:lang w:val="en-US" w:eastAsia="zh-CN"/>
        </w:rPr>
        <w:t>服务商</w:t>
      </w:r>
      <w:r>
        <w:rPr>
          <w:rFonts w:hint="default" w:ascii="仿宋_GB2312" w:hAnsi="仿宋_GB2312" w:eastAsia="仿宋_GB2312" w:cs="仿宋_GB2312"/>
          <w:bCs/>
          <w:sz w:val="32"/>
          <w:szCs w:val="32"/>
          <w:lang w:val="en-US" w:eastAsia="zh-CN"/>
        </w:rPr>
        <w:t>承诺保洁服务供应商发生变化不得影响保洁人员持续正常为</w:t>
      </w:r>
      <w:r>
        <w:rPr>
          <w:rFonts w:hint="eastAsia" w:ascii="仿宋_GB2312" w:hAnsi="仿宋_GB2312" w:eastAsia="仿宋_GB2312" w:cs="仿宋_GB2312"/>
          <w:bCs/>
          <w:sz w:val="32"/>
          <w:szCs w:val="32"/>
          <w:lang w:val="en-US" w:eastAsia="zh-CN"/>
        </w:rPr>
        <w:t>我司</w:t>
      </w:r>
      <w:r>
        <w:rPr>
          <w:rFonts w:hint="default" w:ascii="仿宋_GB2312" w:hAnsi="仿宋_GB2312" w:eastAsia="仿宋_GB2312" w:cs="仿宋_GB2312"/>
          <w:bCs/>
          <w:sz w:val="32"/>
          <w:szCs w:val="32"/>
          <w:lang w:val="en-US" w:eastAsia="zh-CN"/>
        </w:rPr>
        <w:t>提供保洁服务。</w:t>
      </w:r>
    </w:p>
    <w:p>
      <w:pPr>
        <w:pStyle w:val="9"/>
        <w:numPr>
          <w:ilvl w:val="0"/>
          <w:numId w:val="0"/>
        </w:numPr>
        <w:ind w:firstLine="640" w:firstLineChars="2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13.服务商</w:t>
      </w:r>
      <w:r>
        <w:rPr>
          <w:rFonts w:hint="default" w:ascii="仿宋_GB2312" w:hAnsi="仿宋_GB2312" w:eastAsia="仿宋_GB2312" w:cs="仿宋_GB2312"/>
          <w:bCs/>
          <w:sz w:val="32"/>
          <w:szCs w:val="32"/>
          <w:lang w:val="en-US" w:eastAsia="zh-CN"/>
        </w:rPr>
        <w:t>应当诚实守信，合法经营。</w:t>
      </w:r>
      <w:r>
        <w:rPr>
          <w:rFonts w:hint="eastAsia" w:ascii="仿宋_GB2312" w:hAnsi="仿宋_GB2312" w:eastAsia="仿宋_GB2312" w:cs="仿宋_GB2312"/>
          <w:bCs/>
          <w:sz w:val="32"/>
          <w:szCs w:val="32"/>
          <w:lang w:val="en-US" w:eastAsia="zh-CN"/>
        </w:rPr>
        <w:t>服务商</w:t>
      </w:r>
      <w:r>
        <w:rPr>
          <w:rFonts w:hint="default" w:ascii="仿宋_GB2312" w:hAnsi="仿宋_GB2312" w:eastAsia="仿宋_GB2312" w:cs="仿宋_GB2312"/>
          <w:bCs/>
          <w:sz w:val="32"/>
          <w:szCs w:val="32"/>
          <w:lang w:val="en-US" w:eastAsia="zh-CN"/>
        </w:rPr>
        <w:t>与</w:t>
      </w:r>
      <w:r>
        <w:rPr>
          <w:rFonts w:hint="eastAsia" w:ascii="仿宋_GB2312" w:hAnsi="仿宋_GB2312" w:eastAsia="仿宋_GB2312" w:cs="仿宋_GB2312"/>
          <w:bCs/>
          <w:sz w:val="32"/>
          <w:szCs w:val="32"/>
          <w:lang w:val="en-US" w:eastAsia="zh-CN"/>
        </w:rPr>
        <w:t>我司</w:t>
      </w:r>
      <w:r>
        <w:rPr>
          <w:rFonts w:hint="default" w:ascii="仿宋_GB2312" w:hAnsi="仿宋_GB2312" w:eastAsia="仿宋_GB2312" w:cs="仿宋_GB2312"/>
          <w:bCs/>
          <w:sz w:val="32"/>
          <w:szCs w:val="32"/>
          <w:lang w:val="en-US" w:eastAsia="zh-CN"/>
        </w:rPr>
        <w:t>关联公司存在业务合作关系的，应当及时主动将合作的情况告知甲方。</w:t>
      </w:r>
      <w:r>
        <w:rPr>
          <w:rFonts w:hint="eastAsia" w:ascii="仿宋_GB2312" w:hAnsi="仿宋_GB2312" w:eastAsia="仿宋_GB2312" w:cs="仿宋_GB2312"/>
          <w:bCs/>
          <w:sz w:val="32"/>
          <w:szCs w:val="32"/>
          <w:lang w:val="en-US" w:eastAsia="zh-CN"/>
        </w:rPr>
        <w:t>我司</w:t>
      </w:r>
      <w:r>
        <w:rPr>
          <w:rFonts w:hint="default" w:ascii="仿宋_GB2312" w:hAnsi="仿宋_GB2312" w:eastAsia="仿宋_GB2312" w:cs="仿宋_GB2312"/>
          <w:bCs/>
          <w:sz w:val="32"/>
          <w:szCs w:val="32"/>
          <w:lang w:val="en-US" w:eastAsia="zh-CN"/>
        </w:rPr>
        <w:t>一旦发现</w:t>
      </w:r>
      <w:r>
        <w:rPr>
          <w:rFonts w:hint="eastAsia" w:ascii="仿宋_GB2312" w:hAnsi="仿宋_GB2312" w:eastAsia="仿宋_GB2312" w:cs="仿宋_GB2312"/>
          <w:bCs/>
          <w:sz w:val="32"/>
          <w:szCs w:val="32"/>
          <w:lang w:val="en-US" w:eastAsia="zh-CN"/>
        </w:rPr>
        <w:t>服务商</w:t>
      </w:r>
      <w:r>
        <w:rPr>
          <w:rFonts w:hint="default" w:ascii="仿宋_GB2312" w:hAnsi="仿宋_GB2312" w:eastAsia="仿宋_GB2312" w:cs="仿宋_GB2312"/>
          <w:bCs/>
          <w:sz w:val="32"/>
          <w:szCs w:val="32"/>
          <w:lang w:val="en-US" w:eastAsia="zh-CN"/>
        </w:rPr>
        <w:t>被</w:t>
      </w:r>
      <w:r>
        <w:rPr>
          <w:rFonts w:hint="eastAsia" w:ascii="仿宋_GB2312" w:hAnsi="仿宋_GB2312" w:eastAsia="仿宋_GB2312" w:cs="仿宋_GB2312"/>
          <w:bCs/>
          <w:sz w:val="32"/>
          <w:szCs w:val="32"/>
          <w:lang w:val="en-US" w:eastAsia="zh-CN"/>
        </w:rPr>
        <w:t>我司</w:t>
      </w:r>
      <w:r>
        <w:rPr>
          <w:rFonts w:hint="default" w:ascii="仿宋_GB2312" w:hAnsi="仿宋_GB2312" w:eastAsia="仿宋_GB2312" w:cs="仿宋_GB2312"/>
          <w:bCs/>
          <w:sz w:val="32"/>
          <w:szCs w:val="32"/>
          <w:lang w:val="en-US" w:eastAsia="zh-CN"/>
        </w:rPr>
        <w:t>关联公司列入“《限制适用供应商名录》”，或者</w:t>
      </w:r>
      <w:r>
        <w:rPr>
          <w:rFonts w:hint="eastAsia" w:ascii="仿宋_GB2312" w:hAnsi="仿宋_GB2312" w:eastAsia="仿宋_GB2312" w:cs="仿宋_GB2312"/>
          <w:bCs/>
          <w:sz w:val="32"/>
          <w:szCs w:val="32"/>
          <w:lang w:val="en-US" w:eastAsia="zh-CN"/>
        </w:rPr>
        <w:t>我司</w:t>
      </w:r>
      <w:r>
        <w:rPr>
          <w:rFonts w:hint="default" w:ascii="仿宋_GB2312" w:hAnsi="仿宋_GB2312" w:eastAsia="仿宋_GB2312" w:cs="仿宋_GB2312"/>
          <w:bCs/>
          <w:sz w:val="32"/>
          <w:szCs w:val="32"/>
          <w:lang w:val="en-US" w:eastAsia="zh-CN"/>
        </w:rPr>
        <w:t>发现</w:t>
      </w:r>
      <w:r>
        <w:rPr>
          <w:rFonts w:hint="eastAsia" w:ascii="仿宋_GB2312" w:hAnsi="仿宋_GB2312" w:eastAsia="仿宋_GB2312" w:cs="仿宋_GB2312"/>
          <w:bCs/>
          <w:sz w:val="32"/>
          <w:szCs w:val="32"/>
          <w:lang w:val="en-US" w:eastAsia="zh-CN"/>
        </w:rPr>
        <w:t>服务商</w:t>
      </w:r>
      <w:r>
        <w:rPr>
          <w:rFonts w:hint="default" w:ascii="仿宋_GB2312" w:hAnsi="仿宋_GB2312" w:eastAsia="仿宋_GB2312" w:cs="仿宋_GB2312"/>
          <w:bCs/>
          <w:sz w:val="32"/>
          <w:szCs w:val="32"/>
          <w:lang w:val="en-US" w:eastAsia="zh-CN"/>
        </w:rPr>
        <w:t>属于中国政府采购网公布的《政府采购严重违法失信行为记录名单》中的企业，</w:t>
      </w:r>
      <w:r>
        <w:rPr>
          <w:rFonts w:hint="eastAsia" w:ascii="仿宋_GB2312" w:hAnsi="仿宋_GB2312" w:eastAsia="仿宋_GB2312" w:cs="仿宋_GB2312"/>
          <w:bCs/>
          <w:sz w:val="32"/>
          <w:szCs w:val="32"/>
          <w:lang w:val="en-US" w:eastAsia="zh-CN"/>
        </w:rPr>
        <w:t>我司</w:t>
      </w:r>
      <w:r>
        <w:rPr>
          <w:rFonts w:hint="default" w:ascii="仿宋_GB2312" w:hAnsi="仿宋_GB2312" w:eastAsia="仿宋_GB2312" w:cs="仿宋_GB2312"/>
          <w:bCs/>
          <w:sz w:val="32"/>
          <w:szCs w:val="32"/>
          <w:lang w:val="en-US" w:eastAsia="zh-CN"/>
        </w:rPr>
        <w:t>有权在提前30日发出书面通知后解除</w:t>
      </w:r>
      <w:r>
        <w:rPr>
          <w:rFonts w:hint="eastAsia" w:ascii="仿宋_GB2312" w:hAnsi="仿宋_GB2312" w:eastAsia="仿宋_GB2312" w:cs="仿宋_GB2312"/>
          <w:bCs/>
          <w:sz w:val="32"/>
          <w:szCs w:val="32"/>
          <w:lang w:val="en-US" w:eastAsia="zh-CN"/>
        </w:rPr>
        <w:t>服务</w:t>
      </w:r>
      <w:r>
        <w:rPr>
          <w:rFonts w:hint="default" w:ascii="仿宋_GB2312" w:hAnsi="仿宋_GB2312" w:eastAsia="仿宋_GB2312" w:cs="仿宋_GB2312"/>
          <w:bCs/>
          <w:sz w:val="32"/>
          <w:szCs w:val="32"/>
          <w:lang w:val="en-US" w:eastAsia="zh-CN"/>
        </w:rPr>
        <w:t>，并不因此承担违约责任。</w:t>
      </w:r>
    </w:p>
    <w:p>
      <w:pPr>
        <w:ind w:firstLine="640" w:firstLineChars="200"/>
        <w:rPr>
          <w:rFonts w:hint="eastAsia" w:ascii="黑体" w:hAnsi="黑体" w:eastAsia="黑体" w:cs="黑体"/>
          <w:sz w:val="32"/>
          <w:szCs w:val="32"/>
        </w:rPr>
      </w:pPr>
      <w:r>
        <w:rPr>
          <w:rFonts w:hint="eastAsia" w:ascii="黑体" w:hAnsi="黑体" w:eastAsia="黑体" w:cs="黑体"/>
          <w:bCs/>
          <w:sz w:val="32"/>
          <w:szCs w:val="32"/>
        </w:rPr>
        <w:t>十</w:t>
      </w:r>
      <w:r>
        <w:rPr>
          <w:rFonts w:hint="eastAsia" w:ascii="黑体" w:hAnsi="黑体" w:eastAsia="黑体" w:cs="黑体"/>
          <w:bCs/>
          <w:sz w:val="32"/>
          <w:szCs w:val="32"/>
          <w:lang w:val="en-US" w:eastAsia="zh-CN"/>
        </w:rPr>
        <w:t>二</w:t>
      </w:r>
      <w:r>
        <w:rPr>
          <w:rFonts w:hint="eastAsia" w:ascii="黑体" w:hAnsi="黑体" w:eastAsia="黑体" w:cs="黑体"/>
          <w:bCs/>
          <w:sz w:val="32"/>
          <w:szCs w:val="32"/>
        </w:rPr>
        <w:t>、</w:t>
      </w:r>
      <w:r>
        <w:rPr>
          <w:rFonts w:hint="eastAsia" w:ascii="黑体" w:hAnsi="黑体" w:eastAsia="黑体" w:cs="黑体"/>
          <w:sz w:val="32"/>
          <w:szCs w:val="32"/>
        </w:rPr>
        <w:t>报价方式</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2"/>
        <w:gridCol w:w="1512"/>
        <w:gridCol w:w="1704"/>
        <w:gridCol w:w="1706"/>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pct"/>
          </w:tcPr>
          <w:p>
            <w:pPr>
              <w:pStyle w:val="2"/>
              <w:jc w:val="center"/>
              <w:rPr>
                <w:rFonts w:hint="default" w:eastAsiaTheme="minorEastAsia"/>
                <w:vertAlign w:val="baseline"/>
                <w:lang w:val="en-US" w:eastAsia="zh-CN"/>
              </w:rPr>
            </w:pPr>
            <w:r>
              <w:rPr>
                <w:rFonts w:hint="eastAsia"/>
                <w:vertAlign w:val="baseline"/>
                <w:lang w:val="en-US" w:eastAsia="zh-CN"/>
              </w:rPr>
              <w:t>服务名称</w:t>
            </w:r>
          </w:p>
        </w:tc>
        <w:tc>
          <w:tcPr>
            <w:tcW w:w="887" w:type="pct"/>
          </w:tcPr>
          <w:p>
            <w:pPr>
              <w:pStyle w:val="2"/>
              <w:jc w:val="center"/>
              <w:rPr>
                <w:rFonts w:hint="default" w:eastAsiaTheme="minorEastAsia"/>
                <w:vertAlign w:val="baseline"/>
                <w:lang w:val="en-US" w:eastAsia="zh-CN"/>
              </w:rPr>
            </w:pPr>
            <w:r>
              <w:rPr>
                <w:rFonts w:hint="eastAsia"/>
                <w:vertAlign w:val="baseline"/>
                <w:lang w:val="en-US" w:eastAsia="zh-CN"/>
              </w:rPr>
              <w:t>未税价</w:t>
            </w:r>
          </w:p>
        </w:tc>
        <w:tc>
          <w:tcPr>
            <w:tcW w:w="1000" w:type="pct"/>
          </w:tcPr>
          <w:p>
            <w:pPr>
              <w:pStyle w:val="2"/>
              <w:jc w:val="center"/>
              <w:rPr>
                <w:rFonts w:hint="eastAsia" w:eastAsiaTheme="minorEastAsia"/>
                <w:vertAlign w:val="baseline"/>
                <w:lang w:val="en-US" w:eastAsia="zh-CN"/>
              </w:rPr>
            </w:pPr>
            <w:r>
              <w:rPr>
                <w:rFonts w:hint="eastAsia"/>
                <w:vertAlign w:val="baseline"/>
                <w:lang w:val="en-US" w:eastAsia="zh-CN"/>
              </w:rPr>
              <w:t>含税价</w:t>
            </w:r>
          </w:p>
        </w:tc>
        <w:tc>
          <w:tcPr>
            <w:tcW w:w="1000" w:type="pct"/>
          </w:tcPr>
          <w:p>
            <w:pPr>
              <w:pStyle w:val="2"/>
              <w:jc w:val="center"/>
              <w:rPr>
                <w:rFonts w:hint="eastAsia" w:eastAsiaTheme="minorEastAsia"/>
                <w:vertAlign w:val="baseline"/>
                <w:lang w:val="en-US" w:eastAsia="zh-CN"/>
              </w:rPr>
            </w:pPr>
            <w:r>
              <w:rPr>
                <w:rFonts w:hint="eastAsia"/>
                <w:vertAlign w:val="baseline"/>
                <w:lang w:val="en-US" w:eastAsia="zh-CN"/>
              </w:rPr>
              <w:t>税率</w:t>
            </w:r>
          </w:p>
        </w:tc>
        <w:tc>
          <w:tcPr>
            <w:tcW w:w="1000" w:type="pct"/>
          </w:tcPr>
          <w:p>
            <w:pPr>
              <w:pStyle w:val="2"/>
              <w:jc w:val="center"/>
              <w:rPr>
                <w:rFonts w:hint="default"/>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pct"/>
          </w:tcPr>
          <w:p>
            <w:pPr>
              <w:pStyle w:val="2"/>
              <w:rPr>
                <w:rFonts w:hint="eastAsia" w:eastAsiaTheme="minorEastAsia"/>
                <w:vertAlign w:val="baseline"/>
                <w:lang w:val="en-US" w:eastAsia="zh-CN"/>
              </w:rPr>
            </w:pPr>
            <w:r>
              <w:rPr>
                <w:rFonts w:hint="eastAsia" w:ascii="仿宋_GB2312" w:hAnsi="仿宋_GB2312" w:eastAsia="仿宋_GB2312" w:cs="仿宋_GB2312"/>
                <w:sz w:val="24"/>
                <w:szCs w:val="24"/>
              </w:rPr>
              <w:t>上海中航航空食品有限公司</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浦东</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保洁服务年总价</w:t>
            </w:r>
          </w:p>
        </w:tc>
        <w:tc>
          <w:tcPr>
            <w:tcW w:w="887" w:type="pct"/>
          </w:tcPr>
          <w:p>
            <w:pPr>
              <w:pStyle w:val="2"/>
              <w:rPr>
                <w:rFonts w:hint="eastAsia"/>
                <w:vertAlign w:val="baseline"/>
              </w:rPr>
            </w:pPr>
          </w:p>
        </w:tc>
        <w:tc>
          <w:tcPr>
            <w:tcW w:w="1000" w:type="pct"/>
          </w:tcPr>
          <w:p>
            <w:pPr>
              <w:pStyle w:val="2"/>
              <w:rPr>
                <w:rFonts w:hint="eastAsia"/>
                <w:vertAlign w:val="baseline"/>
              </w:rPr>
            </w:pPr>
          </w:p>
        </w:tc>
        <w:tc>
          <w:tcPr>
            <w:tcW w:w="1000" w:type="pct"/>
          </w:tcPr>
          <w:p>
            <w:pPr>
              <w:pStyle w:val="2"/>
              <w:rPr>
                <w:rFonts w:hint="eastAsia"/>
                <w:vertAlign w:val="baseline"/>
              </w:rPr>
            </w:pPr>
          </w:p>
        </w:tc>
        <w:tc>
          <w:tcPr>
            <w:tcW w:w="1000" w:type="pct"/>
          </w:tcPr>
          <w:p>
            <w:pPr>
              <w:pStyle w:val="2"/>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pct"/>
          </w:tcPr>
          <w:p>
            <w:pPr>
              <w:pStyle w:val="2"/>
              <w:rPr>
                <w:rFonts w:hint="eastAsia" w:eastAsiaTheme="minorEastAsia"/>
                <w:vertAlign w:val="baseline"/>
                <w:lang w:val="en-US" w:eastAsia="zh-CN"/>
              </w:rPr>
            </w:pPr>
            <w:r>
              <w:rPr>
                <w:rFonts w:hint="eastAsia" w:ascii="仿宋_GB2312" w:hAnsi="仿宋_GB2312" w:eastAsia="仿宋_GB2312" w:cs="仿宋_GB2312"/>
                <w:sz w:val="24"/>
                <w:szCs w:val="24"/>
              </w:rPr>
              <w:t>上海中航航空食品有限公司</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虹桥</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保洁服务年总价</w:t>
            </w:r>
          </w:p>
        </w:tc>
        <w:tc>
          <w:tcPr>
            <w:tcW w:w="887" w:type="pct"/>
          </w:tcPr>
          <w:p>
            <w:pPr>
              <w:pStyle w:val="2"/>
              <w:rPr>
                <w:rFonts w:hint="eastAsia"/>
                <w:vertAlign w:val="baseline"/>
              </w:rPr>
            </w:pPr>
          </w:p>
        </w:tc>
        <w:tc>
          <w:tcPr>
            <w:tcW w:w="1000" w:type="pct"/>
          </w:tcPr>
          <w:p>
            <w:pPr>
              <w:pStyle w:val="2"/>
              <w:rPr>
                <w:rFonts w:hint="eastAsia"/>
                <w:vertAlign w:val="baseline"/>
              </w:rPr>
            </w:pPr>
          </w:p>
        </w:tc>
        <w:tc>
          <w:tcPr>
            <w:tcW w:w="1000" w:type="pct"/>
          </w:tcPr>
          <w:p>
            <w:pPr>
              <w:pStyle w:val="2"/>
              <w:rPr>
                <w:rFonts w:hint="eastAsia"/>
                <w:vertAlign w:val="baseline"/>
              </w:rPr>
            </w:pPr>
          </w:p>
        </w:tc>
        <w:tc>
          <w:tcPr>
            <w:tcW w:w="1000" w:type="pct"/>
          </w:tcPr>
          <w:p>
            <w:pPr>
              <w:pStyle w:val="2"/>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110" w:type="pct"/>
          </w:tcPr>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上海中航航空食品有限公司</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两场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保洁服务年</w:t>
            </w:r>
            <w:r>
              <w:rPr>
                <w:rFonts w:hint="eastAsia" w:ascii="仿宋_GB2312" w:hAnsi="仿宋_GB2312" w:eastAsia="仿宋_GB2312" w:cs="仿宋_GB2312"/>
                <w:sz w:val="24"/>
                <w:szCs w:val="24"/>
                <w:lang w:val="en-US" w:eastAsia="zh-CN"/>
              </w:rPr>
              <w:t>含税</w:t>
            </w:r>
            <w:r>
              <w:rPr>
                <w:rFonts w:hint="eastAsia" w:ascii="仿宋_GB2312" w:hAnsi="仿宋_GB2312" w:eastAsia="仿宋_GB2312" w:cs="仿宋_GB2312"/>
                <w:sz w:val="24"/>
                <w:szCs w:val="24"/>
                <w:vertAlign w:val="baseline"/>
                <w:lang w:val="en-US" w:eastAsia="zh-CN"/>
              </w:rPr>
              <w:t>总价</w:t>
            </w:r>
          </w:p>
        </w:tc>
        <w:tc>
          <w:tcPr>
            <w:tcW w:w="2888" w:type="pct"/>
            <w:gridSpan w:val="3"/>
          </w:tcPr>
          <w:p>
            <w:pPr>
              <w:pStyle w:val="2"/>
              <w:rPr>
                <w:rFonts w:hint="eastAsia"/>
                <w:vertAlign w:val="baseline"/>
              </w:rPr>
            </w:pPr>
          </w:p>
        </w:tc>
        <w:tc>
          <w:tcPr>
            <w:tcW w:w="1000" w:type="pct"/>
          </w:tcPr>
          <w:p>
            <w:pPr>
              <w:pStyle w:val="2"/>
              <w:rPr>
                <w:rFonts w:hint="eastAsia"/>
                <w:vertAlign w:val="baseline"/>
              </w:rPr>
            </w:pPr>
          </w:p>
        </w:tc>
      </w:tr>
    </w:tbl>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w:t>
      </w: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供应商</w:t>
      </w:r>
      <w:r>
        <w:rPr>
          <w:rFonts w:hint="eastAsia" w:ascii="黑体" w:hAnsi="黑体" w:eastAsia="黑体" w:cs="黑体"/>
          <w:color w:val="auto"/>
          <w:sz w:val="32"/>
          <w:szCs w:val="32"/>
        </w:rPr>
        <w:t>资质</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营业执照</w:t>
      </w:r>
      <w:r>
        <w:rPr>
          <w:rFonts w:hint="eastAsia" w:ascii="仿宋_GB2312" w:hAnsi="仿宋_GB2312" w:eastAsia="仿宋_GB2312" w:cs="仿宋_GB2312"/>
          <w:color w:val="auto"/>
          <w:sz w:val="32"/>
          <w:szCs w:val="32"/>
          <w:lang w:val="en-US" w:eastAsia="zh-CN"/>
        </w:rPr>
        <w:t>中</w:t>
      </w:r>
      <w:r>
        <w:rPr>
          <w:rFonts w:hint="eastAsia" w:ascii="仿宋_GB2312" w:hAnsi="仿宋_GB2312" w:eastAsia="仿宋_GB2312" w:cs="仿宋_GB2312"/>
          <w:color w:val="auto"/>
          <w:sz w:val="32"/>
          <w:szCs w:val="32"/>
        </w:rPr>
        <w:t>营业范围</w:t>
      </w:r>
      <w:r>
        <w:rPr>
          <w:rFonts w:hint="eastAsia" w:ascii="仿宋_GB2312" w:hAnsi="仿宋_GB2312" w:eastAsia="仿宋_GB2312" w:cs="仿宋_GB2312"/>
          <w:color w:val="auto"/>
          <w:sz w:val="32"/>
          <w:szCs w:val="32"/>
          <w:lang w:val="en-US" w:eastAsia="zh-CN"/>
        </w:rPr>
        <w:t>需要包含保洁服务相关经营范围。</w:t>
      </w:r>
    </w:p>
    <w:p>
      <w:pPr>
        <w:ind w:firstLine="640" w:firstLineChars="200"/>
        <w:rPr>
          <w:rFonts w:hint="eastAsia" w:ascii="仿宋_GB2312" w:hAnsi="仿宋_GB2312" w:eastAsia="仿宋_GB2312" w:cs="仿宋_GB2312"/>
          <w:color w:val="auto"/>
          <w:sz w:val="32"/>
          <w:szCs w:val="32"/>
          <w:lang w:val="en-US" w:eastAsia="zh-CN"/>
        </w:rPr>
      </w:pPr>
    </w:p>
    <w:p>
      <w:pPr>
        <w:ind w:firstLine="640" w:firstLineChars="200"/>
        <w:rPr>
          <w:rFonts w:hint="eastAsia" w:ascii="仿宋_GB2312" w:hAnsi="仿宋_GB2312" w:eastAsia="仿宋_GB2312" w:cs="仿宋_GB2312"/>
          <w:color w:val="auto"/>
          <w:sz w:val="32"/>
          <w:szCs w:val="32"/>
          <w:lang w:val="en-US" w:eastAsia="zh-CN"/>
        </w:rPr>
      </w:pPr>
    </w:p>
    <w:p>
      <w:pPr>
        <w:ind w:firstLine="420" w:firstLineChars="200"/>
        <w:rPr>
          <w:rFonts w:hint="eastAsia" w:ascii="仿宋_GB2312" w:hAnsi="Times New Roman" w:eastAsia="仿宋_GB2312" w:cs="Times New Roman"/>
          <w:b w:val="0"/>
          <w:sz w:val="21"/>
          <w:lang w:val="en-US" w:eastAsia="zh-CN"/>
        </w:rPr>
      </w:pPr>
    </w:p>
    <w:p>
      <w:pPr>
        <w:ind w:firstLine="420" w:firstLineChars="200"/>
        <w:rPr>
          <w:rFonts w:hint="eastAsia" w:ascii="仿宋_GB2312" w:hAnsi="Times New Roman" w:eastAsia="仿宋_GB2312" w:cs="Times New Roman"/>
          <w:b w:val="0"/>
          <w:sz w:val="21"/>
          <w:lang w:val="en-US" w:eastAsia="zh-CN"/>
        </w:rPr>
      </w:pPr>
    </w:p>
    <w:p>
      <w:pPr>
        <w:ind w:firstLine="420" w:firstLineChars="200"/>
        <w:rPr>
          <w:rFonts w:hint="eastAsia" w:ascii="仿宋_GB2312" w:hAnsi="Times New Roman" w:eastAsia="仿宋_GB2312" w:cs="Times New Roman"/>
          <w:b w:val="0"/>
          <w:sz w:val="21"/>
          <w:lang w:val="en-US" w:eastAsia="zh-CN"/>
        </w:rPr>
      </w:pPr>
    </w:p>
    <w:p>
      <w:pPr>
        <w:ind w:firstLine="420" w:firstLineChars="200"/>
        <w:rPr>
          <w:rFonts w:hint="eastAsia" w:ascii="仿宋_GB2312" w:hAnsi="Times New Roman" w:eastAsia="仿宋_GB2312" w:cs="Times New Roman"/>
          <w:b w:val="0"/>
          <w:sz w:val="21"/>
          <w:lang w:val="en-US" w:eastAsia="zh-CN"/>
        </w:rPr>
      </w:pPr>
    </w:p>
    <w:p>
      <w:pPr>
        <w:ind w:firstLine="420" w:firstLineChars="200"/>
        <w:rPr>
          <w:rFonts w:hint="eastAsia" w:ascii="仿宋_GB2312" w:hAnsi="Times New Roman" w:eastAsia="仿宋_GB2312" w:cs="Times New Roman"/>
          <w:b w:val="0"/>
          <w:sz w:val="21"/>
          <w:lang w:val="en-US" w:eastAsia="zh-CN"/>
        </w:rPr>
      </w:pPr>
    </w:p>
    <w:p>
      <w:pPr>
        <w:ind w:firstLine="420" w:firstLineChars="200"/>
        <w:rPr>
          <w:rFonts w:hint="eastAsia" w:ascii="仿宋_GB2312" w:hAnsi="Times New Roman" w:eastAsia="仿宋_GB2312" w:cs="Times New Roman"/>
          <w:b w:val="0"/>
          <w:sz w:val="21"/>
          <w:lang w:val="en-US" w:eastAsia="zh-CN"/>
        </w:rPr>
      </w:pPr>
    </w:p>
    <w:p>
      <w:pPr>
        <w:ind w:firstLine="420" w:firstLineChars="200"/>
        <w:rPr>
          <w:rFonts w:hint="eastAsia" w:ascii="仿宋_GB2312" w:hAnsi="Times New Roman" w:eastAsia="仿宋_GB2312" w:cs="Times New Roman"/>
          <w:b w:val="0"/>
          <w:sz w:val="21"/>
          <w:lang w:val="en-US" w:eastAsia="zh-CN"/>
        </w:rPr>
      </w:pPr>
    </w:p>
    <w:p>
      <w:pPr>
        <w:ind w:firstLine="420" w:firstLineChars="200"/>
        <w:rPr>
          <w:rFonts w:hint="eastAsia" w:ascii="仿宋_GB2312" w:hAnsi="Times New Roman" w:eastAsia="仿宋_GB2312" w:cs="Times New Roman"/>
          <w:b w:val="0"/>
          <w:sz w:val="21"/>
          <w:lang w:val="en-US" w:eastAsia="zh-CN"/>
        </w:rPr>
      </w:pPr>
    </w:p>
    <w:p>
      <w:pPr>
        <w:ind w:firstLine="420" w:firstLineChars="200"/>
        <w:rPr>
          <w:rFonts w:hint="eastAsia" w:ascii="仿宋_GB2312" w:hAnsi="Times New Roman" w:eastAsia="仿宋_GB2312" w:cs="Times New Roman"/>
          <w:b w:val="0"/>
          <w:sz w:val="21"/>
          <w:lang w:val="en-US" w:eastAsia="zh-CN"/>
        </w:rPr>
      </w:pPr>
    </w:p>
    <w:p>
      <w:pPr>
        <w:ind w:firstLine="420" w:firstLineChars="200"/>
        <w:rPr>
          <w:rFonts w:hint="eastAsia" w:ascii="仿宋_GB2312" w:hAnsi="Times New Roman" w:eastAsia="仿宋_GB2312" w:cs="Times New Roman"/>
          <w:b w:val="0"/>
          <w:sz w:val="21"/>
          <w:lang w:val="en-US" w:eastAsia="zh-CN"/>
        </w:rPr>
      </w:pPr>
    </w:p>
    <w:p>
      <w:pPr>
        <w:ind w:firstLine="420" w:firstLineChars="200"/>
        <w:rPr>
          <w:rFonts w:hint="eastAsia" w:ascii="仿宋_GB2312" w:hAnsi="Times New Roman" w:eastAsia="仿宋_GB2312" w:cs="Times New Roman"/>
          <w:b w:val="0"/>
          <w:sz w:val="21"/>
          <w:lang w:val="en-US" w:eastAsia="zh-CN"/>
        </w:rPr>
      </w:pPr>
    </w:p>
    <w:p>
      <w:pPr>
        <w:ind w:firstLine="420" w:firstLineChars="200"/>
        <w:rPr>
          <w:rFonts w:hint="eastAsia" w:ascii="仿宋_GB2312" w:hAnsi="Times New Roman" w:eastAsia="仿宋_GB2312" w:cs="Times New Roman"/>
          <w:b w:val="0"/>
          <w:sz w:val="21"/>
          <w:lang w:val="en-US" w:eastAsia="zh-CN"/>
        </w:rPr>
      </w:pPr>
    </w:p>
    <w:p>
      <w:pPr>
        <w:ind w:firstLine="420" w:firstLineChars="200"/>
        <w:rPr>
          <w:rFonts w:hint="eastAsia" w:ascii="仿宋_GB2312" w:hAnsi="Times New Roman" w:eastAsia="仿宋_GB2312" w:cs="Times New Roman"/>
          <w:b w:val="0"/>
          <w:sz w:val="21"/>
          <w:lang w:val="en-US" w:eastAsia="zh-CN"/>
        </w:rPr>
      </w:pPr>
    </w:p>
    <w:p>
      <w:pPr>
        <w:ind w:firstLine="420" w:firstLineChars="200"/>
        <w:rPr>
          <w:rFonts w:hint="eastAsia" w:ascii="仿宋_GB2312" w:hAnsi="Times New Roman" w:eastAsia="仿宋_GB2312" w:cs="Times New Roman"/>
          <w:b w:val="0"/>
          <w:sz w:val="21"/>
          <w:lang w:val="en-US" w:eastAsia="zh-CN"/>
        </w:rPr>
      </w:pPr>
    </w:p>
    <w:p>
      <w:pPr>
        <w:ind w:firstLine="420" w:firstLineChars="200"/>
        <w:rPr>
          <w:rFonts w:hint="eastAsia" w:ascii="仿宋_GB2312" w:hAnsi="Times New Roman" w:eastAsia="仿宋_GB2312" w:cs="Times New Roman"/>
          <w:b w:val="0"/>
          <w:sz w:val="21"/>
          <w:lang w:val="en-US" w:eastAsia="zh-CN"/>
        </w:rPr>
      </w:pPr>
    </w:p>
    <w:p>
      <w:pPr>
        <w:ind w:firstLine="420" w:firstLineChars="200"/>
        <w:rPr>
          <w:rFonts w:hint="eastAsia" w:ascii="仿宋_GB2312" w:hAnsi="Times New Roman" w:eastAsia="仿宋_GB2312" w:cs="Times New Roman"/>
          <w:b w:val="0"/>
          <w:sz w:val="21"/>
          <w:lang w:val="en-US" w:eastAsia="zh-CN"/>
        </w:rPr>
      </w:pPr>
    </w:p>
    <w:p>
      <w:pPr>
        <w:ind w:firstLine="420" w:firstLineChars="200"/>
        <w:rPr>
          <w:rFonts w:hint="eastAsia" w:ascii="仿宋_GB2312" w:hAnsi="Times New Roman" w:eastAsia="仿宋_GB2312" w:cs="Times New Roman"/>
          <w:b w:val="0"/>
          <w:sz w:val="21"/>
          <w:lang w:val="en-US" w:eastAsia="zh-CN"/>
        </w:rPr>
      </w:pPr>
    </w:p>
    <w:p>
      <w:pPr>
        <w:ind w:firstLine="420" w:firstLineChars="200"/>
        <w:rPr>
          <w:rFonts w:hint="eastAsia" w:ascii="仿宋_GB2312" w:hAnsi="Times New Roman" w:eastAsia="仿宋_GB2312" w:cs="Times New Roman"/>
          <w:b w:val="0"/>
          <w:sz w:val="21"/>
          <w:lang w:val="en-US" w:eastAsia="zh-CN"/>
        </w:rPr>
      </w:pPr>
    </w:p>
    <w:p>
      <w:pPr>
        <w:ind w:firstLine="420" w:firstLineChars="200"/>
        <w:rPr>
          <w:rFonts w:hint="eastAsia" w:ascii="仿宋_GB2312" w:hAnsi="Times New Roman" w:eastAsia="仿宋_GB2312" w:cs="Times New Roman"/>
          <w:b w:val="0"/>
          <w:sz w:val="21"/>
          <w:lang w:val="en-US" w:eastAsia="zh-CN"/>
        </w:rPr>
      </w:pPr>
    </w:p>
    <w:p>
      <w:pPr>
        <w:ind w:firstLine="420" w:firstLineChars="200"/>
        <w:rPr>
          <w:rFonts w:hint="eastAsia" w:ascii="仿宋_GB2312" w:hAnsi="Times New Roman" w:eastAsia="仿宋_GB2312" w:cs="Times New Roman"/>
          <w:b w:val="0"/>
          <w:sz w:val="21"/>
          <w:lang w:val="en-US" w:eastAsia="zh-CN"/>
        </w:rPr>
      </w:pPr>
    </w:p>
    <w:p>
      <w:pPr>
        <w:ind w:firstLine="0" w:firstLineChars="0"/>
        <w:rPr>
          <w:rFonts w:hint="eastAsia" w:ascii="仿宋_GB2312" w:hAnsi="Times New Roman" w:eastAsia="仿宋_GB2312" w:cs="Times New Roman"/>
          <w:b w:val="0"/>
          <w:sz w:val="21"/>
          <w:lang w:val="en-US" w:eastAsia="zh-CN"/>
        </w:rPr>
      </w:pPr>
      <w:r>
        <w:rPr>
          <w:rFonts w:hint="eastAsia" w:ascii="仿宋_GB2312" w:hAnsi="Times New Roman" w:eastAsia="仿宋_GB2312" w:cs="Times New Roman"/>
          <w:b w:val="0"/>
          <w:sz w:val="21"/>
          <w:lang w:val="en-US" w:eastAsia="zh-CN"/>
        </w:rPr>
        <w:t>附件一：</w:t>
      </w:r>
    </w:p>
    <w:p>
      <w:pPr>
        <w:jc w:val="center"/>
        <w:rPr>
          <w:rFonts w:hint="eastAsia" w:ascii="仿宋_GB2312" w:eastAsia="仿宋_GB2312"/>
          <w:b/>
          <w:sz w:val="32"/>
        </w:rPr>
      </w:pPr>
      <w:r>
        <w:rPr>
          <w:rFonts w:hint="eastAsia" w:ascii="仿宋_GB2312" w:eastAsia="仿宋_GB2312"/>
          <w:b/>
          <w:sz w:val="32"/>
        </w:rPr>
        <w:t xml:space="preserve">保 </w:t>
      </w:r>
      <w:r>
        <w:rPr>
          <w:rFonts w:hint="eastAsia" w:ascii="仿宋_GB2312" w:eastAsia="仿宋_GB2312"/>
          <w:b/>
          <w:sz w:val="32"/>
          <w:lang w:val="en-US" w:eastAsia="zh-CN"/>
        </w:rPr>
        <w:t>洁</w:t>
      </w:r>
      <w:r>
        <w:rPr>
          <w:rFonts w:hint="eastAsia" w:ascii="仿宋_GB2312" w:eastAsia="仿宋_GB2312"/>
          <w:b/>
          <w:sz w:val="32"/>
        </w:rPr>
        <w:t xml:space="preserve"> </w:t>
      </w:r>
      <w:r>
        <w:rPr>
          <w:rFonts w:hint="eastAsia" w:ascii="仿宋_GB2312" w:eastAsia="仿宋_GB2312"/>
          <w:b/>
          <w:sz w:val="32"/>
          <w:lang w:val="en-US" w:eastAsia="zh-CN"/>
        </w:rPr>
        <w:t>服 务</w:t>
      </w:r>
      <w:r>
        <w:rPr>
          <w:rFonts w:hint="eastAsia" w:ascii="仿宋_GB2312" w:eastAsia="仿宋_GB2312"/>
          <w:b/>
          <w:sz w:val="32"/>
        </w:rPr>
        <w:t xml:space="preserve"> 情 况 日 检 表</w:t>
      </w:r>
    </w:p>
    <w:p>
      <w:pPr>
        <w:rPr>
          <w:rFonts w:hint="eastAsia" w:ascii="仿宋_GB2312" w:eastAsia="仿宋_GB2312"/>
          <w:sz w:val="30"/>
          <w:u w:val="single"/>
        </w:rPr>
      </w:pPr>
      <w:r>
        <w:rPr>
          <w:rFonts w:hint="eastAsia" w:ascii="仿宋_GB2312" w:eastAsia="仿宋_GB2312"/>
          <w:sz w:val="30"/>
        </w:rPr>
        <w:t xml:space="preserve">                                                                                                              </w:t>
      </w:r>
      <w:r>
        <w:rPr>
          <w:rFonts w:hint="eastAsia" w:ascii="仿宋_GB2312" w:eastAsia="仿宋_GB2312"/>
          <w:sz w:val="24"/>
        </w:rPr>
        <w:t>检查人</w:t>
      </w:r>
      <w:r>
        <w:rPr>
          <w:rFonts w:hint="eastAsia" w:ascii="仿宋_GB2312" w:eastAsia="仿宋_GB2312"/>
          <w:sz w:val="24"/>
          <w:u w:val="single"/>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977"/>
        <w:gridCol w:w="709"/>
        <w:gridCol w:w="992"/>
        <w:gridCol w:w="992"/>
        <w:gridCol w:w="2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rPr>
                <w:rFonts w:hint="eastAsia" w:ascii="仿宋_GB2312" w:eastAsia="仿宋_GB2312"/>
                <w:b/>
                <w:sz w:val="24"/>
              </w:rPr>
            </w:pPr>
            <w:r>
              <w:rPr>
                <w:rFonts w:hint="eastAsia" w:ascii="仿宋_GB2312" w:eastAsia="仿宋_GB2312"/>
                <w:b/>
                <w:sz w:val="24"/>
              </w:rPr>
              <w:t>岗位</w:t>
            </w:r>
          </w:p>
        </w:tc>
        <w:tc>
          <w:tcPr>
            <w:tcW w:w="2977" w:type="dxa"/>
            <w:noWrap w:val="0"/>
            <w:vAlign w:val="top"/>
          </w:tcPr>
          <w:p>
            <w:pPr>
              <w:rPr>
                <w:rFonts w:hint="eastAsia" w:ascii="仿宋_GB2312" w:eastAsia="仿宋_GB2312"/>
                <w:b/>
                <w:sz w:val="24"/>
              </w:rPr>
            </w:pPr>
            <w:r>
              <w:rPr>
                <w:rFonts w:hint="eastAsia" w:ascii="仿宋_GB2312" w:eastAsia="仿宋_GB2312"/>
                <w:b/>
                <w:sz w:val="24"/>
              </w:rPr>
              <w:t>检查项目</w:t>
            </w:r>
          </w:p>
        </w:tc>
        <w:tc>
          <w:tcPr>
            <w:tcW w:w="709" w:type="dxa"/>
            <w:noWrap w:val="0"/>
            <w:vAlign w:val="top"/>
          </w:tcPr>
          <w:p>
            <w:pPr>
              <w:rPr>
                <w:rFonts w:hint="eastAsia" w:ascii="仿宋_GB2312" w:eastAsia="仿宋_GB2312"/>
                <w:b/>
                <w:sz w:val="24"/>
              </w:rPr>
            </w:pPr>
            <w:r>
              <w:rPr>
                <w:rFonts w:hint="eastAsia" w:ascii="仿宋_GB2312" w:eastAsia="仿宋_GB2312"/>
                <w:b/>
                <w:sz w:val="24"/>
              </w:rPr>
              <w:t>分值</w:t>
            </w:r>
          </w:p>
        </w:tc>
        <w:tc>
          <w:tcPr>
            <w:tcW w:w="992" w:type="dxa"/>
            <w:noWrap w:val="0"/>
            <w:vAlign w:val="top"/>
          </w:tcPr>
          <w:p>
            <w:pPr>
              <w:rPr>
                <w:rFonts w:hint="eastAsia" w:ascii="仿宋_GB2312" w:eastAsia="仿宋_GB2312"/>
                <w:b/>
                <w:sz w:val="24"/>
              </w:rPr>
            </w:pPr>
            <w:r>
              <w:rPr>
                <w:rFonts w:hint="eastAsia" w:ascii="仿宋_GB2312" w:eastAsia="仿宋_GB2312"/>
                <w:b/>
                <w:sz w:val="24"/>
              </w:rPr>
              <w:t>被扣分</w:t>
            </w:r>
          </w:p>
        </w:tc>
        <w:tc>
          <w:tcPr>
            <w:tcW w:w="992" w:type="dxa"/>
            <w:noWrap w:val="0"/>
            <w:vAlign w:val="top"/>
          </w:tcPr>
          <w:p>
            <w:pPr>
              <w:rPr>
                <w:rFonts w:hint="eastAsia" w:ascii="仿宋_GB2312" w:eastAsia="仿宋_GB2312"/>
                <w:b/>
                <w:sz w:val="24"/>
              </w:rPr>
            </w:pPr>
            <w:r>
              <w:rPr>
                <w:rFonts w:hint="eastAsia" w:ascii="仿宋_GB2312" w:eastAsia="仿宋_GB2312"/>
                <w:b/>
                <w:sz w:val="24"/>
              </w:rPr>
              <w:t>实得分</w:t>
            </w:r>
          </w:p>
        </w:tc>
        <w:tc>
          <w:tcPr>
            <w:tcW w:w="2368" w:type="dxa"/>
            <w:noWrap w:val="0"/>
            <w:vAlign w:val="top"/>
          </w:tcPr>
          <w:p>
            <w:pPr>
              <w:rPr>
                <w:rFonts w:hint="eastAsia" w:ascii="仿宋_GB2312" w:eastAsia="仿宋_GB2312"/>
                <w:b/>
                <w:sz w:val="24"/>
              </w:rPr>
            </w:pPr>
            <w:r>
              <w:rPr>
                <w:rFonts w:hint="eastAsia" w:ascii="仿宋_GB2312" w:eastAsia="仿宋_GB2312"/>
                <w:b/>
                <w:sz w:val="24"/>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 w:hRule="atLeast"/>
        </w:trPr>
        <w:tc>
          <w:tcPr>
            <w:tcW w:w="817" w:type="dxa"/>
            <w:vMerge w:val="restart"/>
            <w:noWrap w:val="0"/>
            <w:vAlign w:val="top"/>
          </w:tcPr>
          <w:p>
            <w:pPr>
              <w:rPr>
                <w:rFonts w:hint="eastAsia" w:ascii="仿宋_GB2312" w:eastAsia="仿宋_GB2312"/>
                <w:sz w:val="24"/>
              </w:rPr>
            </w:pPr>
          </w:p>
          <w:p>
            <w:pPr>
              <w:rPr>
                <w:rFonts w:hint="eastAsia" w:ascii="仿宋_GB2312" w:eastAsia="仿宋_GB2312"/>
                <w:sz w:val="24"/>
                <w:lang w:val="en-US" w:eastAsia="zh-CN"/>
              </w:rPr>
            </w:pPr>
            <w:r>
              <w:rPr>
                <w:rFonts w:hint="eastAsia" w:ascii="仿宋_GB2312" w:eastAsia="仿宋_GB2312"/>
                <w:sz w:val="24"/>
                <w:lang w:val="en-US" w:eastAsia="zh-CN"/>
              </w:rPr>
              <w:t>一楼</w:t>
            </w:r>
          </w:p>
          <w:p>
            <w:pPr>
              <w:rPr>
                <w:rFonts w:hint="eastAsia" w:ascii="仿宋_GB2312" w:eastAsia="仿宋_GB2312"/>
                <w:sz w:val="24"/>
                <w:lang w:val="en-US" w:eastAsia="zh-CN"/>
              </w:rPr>
            </w:pPr>
          </w:p>
          <w:p>
            <w:pPr>
              <w:rPr>
                <w:rFonts w:hint="eastAsia" w:ascii="仿宋_GB2312" w:eastAsia="仿宋_GB2312"/>
                <w:sz w:val="24"/>
                <w:lang w:val="en-US" w:eastAsia="zh-CN"/>
              </w:rPr>
            </w:pPr>
          </w:p>
          <w:p>
            <w:pPr>
              <w:rPr>
                <w:rFonts w:hint="eastAsia" w:ascii="仿宋_GB2312" w:eastAsia="仿宋_GB2312"/>
                <w:sz w:val="24"/>
              </w:rPr>
            </w:pPr>
            <w:r>
              <w:rPr>
                <w:rFonts w:hint="eastAsia" w:ascii="仿宋_GB2312" w:eastAsia="仿宋_GB2312"/>
                <w:sz w:val="24"/>
                <w:lang w:val="en-US" w:eastAsia="zh-CN"/>
              </w:rPr>
              <w:t>25</w:t>
            </w:r>
            <w:r>
              <w:rPr>
                <w:rFonts w:hint="eastAsia" w:ascii="仿宋_GB2312" w:eastAsia="仿宋_GB2312"/>
                <w:sz w:val="24"/>
              </w:rPr>
              <w:t>分</w:t>
            </w:r>
          </w:p>
          <w:p>
            <w:pPr>
              <w:rPr>
                <w:rFonts w:hint="eastAsia" w:ascii="仿宋_GB2312" w:eastAsia="仿宋_GB2312"/>
                <w:sz w:val="24"/>
              </w:rPr>
            </w:pPr>
          </w:p>
        </w:tc>
        <w:tc>
          <w:tcPr>
            <w:tcW w:w="2977" w:type="dxa"/>
            <w:noWrap w:val="0"/>
            <w:vAlign w:val="top"/>
          </w:tcPr>
          <w:p>
            <w:pPr>
              <w:rPr>
                <w:rFonts w:hint="default" w:ascii="仿宋_GB2312" w:eastAsia="仿宋_GB2312"/>
                <w:sz w:val="24"/>
                <w:lang w:val="en-US" w:eastAsia="zh-CN"/>
              </w:rPr>
            </w:pPr>
            <w:r>
              <w:rPr>
                <w:rFonts w:hint="eastAsia" w:ascii="仿宋_GB2312" w:eastAsia="仿宋_GB2312"/>
                <w:sz w:val="24"/>
                <w:lang w:val="en-US" w:eastAsia="zh-CN"/>
              </w:rPr>
              <w:t>地面/过道</w:t>
            </w:r>
          </w:p>
        </w:tc>
        <w:tc>
          <w:tcPr>
            <w:tcW w:w="709" w:type="dxa"/>
            <w:noWrap w:val="0"/>
            <w:vAlign w:val="top"/>
          </w:tcPr>
          <w:p>
            <w:pPr>
              <w:rPr>
                <w:rFonts w:hint="default" w:ascii="仿宋_GB2312" w:eastAsia="仿宋_GB2312"/>
                <w:sz w:val="24"/>
                <w:lang w:val="en-US" w:eastAsia="zh-CN"/>
              </w:rPr>
            </w:pPr>
            <w:r>
              <w:rPr>
                <w:rFonts w:hint="eastAsia" w:ascii="仿宋_GB2312" w:eastAsia="仿宋_GB2312"/>
                <w:sz w:val="24"/>
                <w:lang w:val="en-US" w:eastAsia="zh-CN"/>
              </w:rPr>
              <w:t>3</w:t>
            </w:r>
          </w:p>
        </w:tc>
        <w:tc>
          <w:tcPr>
            <w:tcW w:w="992" w:type="dxa"/>
            <w:noWrap w:val="0"/>
            <w:vAlign w:val="top"/>
          </w:tcPr>
          <w:p>
            <w:pPr>
              <w:rPr>
                <w:rFonts w:hint="eastAsia" w:ascii="仿宋_GB2312" w:eastAsia="仿宋_GB2312"/>
                <w:sz w:val="24"/>
              </w:rPr>
            </w:pPr>
          </w:p>
        </w:tc>
        <w:tc>
          <w:tcPr>
            <w:tcW w:w="992" w:type="dxa"/>
            <w:noWrap w:val="0"/>
            <w:vAlign w:val="top"/>
          </w:tcPr>
          <w:p>
            <w:pPr>
              <w:rPr>
                <w:rFonts w:hint="eastAsia" w:ascii="仿宋_GB2312" w:eastAsia="仿宋_GB2312"/>
                <w:sz w:val="24"/>
              </w:rPr>
            </w:pPr>
          </w:p>
        </w:tc>
        <w:tc>
          <w:tcPr>
            <w:tcW w:w="2368"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 w:hRule="atLeast"/>
        </w:trPr>
        <w:tc>
          <w:tcPr>
            <w:tcW w:w="0" w:type="auto"/>
            <w:vMerge w:val="continue"/>
            <w:noWrap w:val="0"/>
            <w:vAlign w:val="top"/>
          </w:tcPr>
          <w:p>
            <w:pPr>
              <w:rPr>
                <w:rFonts w:hint="eastAsia" w:ascii="仿宋_GB2312" w:eastAsia="仿宋_GB2312"/>
                <w:sz w:val="24"/>
              </w:rPr>
            </w:pPr>
          </w:p>
        </w:tc>
        <w:tc>
          <w:tcPr>
            <w:tcW w:w="2977" w:type="dxa"/>
            <w:noWrap w:val="0"/>
            <w:vAlign w:val="top"/>
          </w:tcPr>
          <w:p>
            <w:pPr>
              <w:rPr>
                <w:rFonts w:hint="default" w:ascii="仿宋_GB2312" w:eastAsia="仿宋_GB2312"/>
                <w:sz w:val="24"/>
                <w:lang w:val="en-US" w:eastAsia="zh-CN"/>
              </w:rPr>
            </w:pPr>
            <w:r>
              <w:rPr>
                <w:rFonts w:hint="eastAsia" w:ascii="仿宋_GB2312" w:eastAsia="仿宋_GB2312"/>
                <w:sz w:val="24"/>
                <w:lang w:val="en-US" w:eastAsia="zh-CN"/>
              </w:rPr>
              <w:t>地沟/地漏/水槽</w:t>
            </w:r>
          </w:p>
        </w:tc>
        <w:tc>
          <w:tcPr>
            <w:tcW w:w="709" w:type="dxa"/>
            <w:noWrap w:val="0"/>
            <w:vAlign w:val="top"/>
          </w:tcPr>
          <w:p>
            <w:pPr>
              <w:rPr>
                <w:rFonts w:hint="eastAsia" w:ascii="仿宋_GB2312" w:eastAsia="仿宋_GB2312"/>
                <w:sz w:val="24"/>
                <w:lang w:val="en-US" w:eastAsia="zh-CN"/>
              </w:rPr>
            </w:pPr>
            <w:r>
              <w:rPr>
                <w:rFonts w:hint="eastAsia" w:ascii="仿宋_GB2312" w:eastAsia="仿宋_GB2312"/>
                <w:sz w:val="24"/>
                <w:lang w:val="en-US" w:eastAsia="zh-CN"/>
              </w:rPr>
              <w:t>3</w:t>
            </w:r>
          </w:p>
        </w:tc>
        <w:tc>
          <w:tcPr>
            <w:tcW w:w="992" w:type="dxa"/>
            <w:noWrap w:val="0"/>
            <w:vAlign w:val="top"/>
          </w:tcPr>
          <w:p>
            <w:pPr>
              <w:rPr>
                <w:rFonts w:hint="eastAsia" w:ascii="仿宋_GB2312" w:eastAsia="仿宋_GB2312"/>
                <w:sz w:val="24"/>
              </w:rPr>
            </w:pPr>
          </w:p>
        </w:tc>
        <w:tc>
          <w:tcPr>
            <w:tcW w:w="992" w:type="dxa"/>
            <w:noWrap w:val="0"/>
            <w:vAlign w:val="top"/>
          </w:tcPr>
          <w:p>
            <w:pPr>
              <w:rPr>
                <w:rFonts w:hint="eastAsia" w:ascii="仿宋_GB2312" w:eastAsia="仿宋_GB2312"/>
                <w:sz w:val="24"/>
              </w:rPr>
            </w:pPr>
          </w:p>
        </w:tc>
        <w:tc>
          <w:tcPr>
            <w:tcW w:w="2368"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0" w:type="auto"/>
            <w:vMerge w:val="continue"/>
            <w:noWrap w:val="0"/>
            <w:vAlign w:val="top"/>
          </w:tcPr>
          <w:p>
            <w:pPr>
              <w:rPr>
                <w:rFonts w:hint="eastAsia" w:ascii="仿宋_GB2312" w:eastAsia="仿宋_GB2312"/>
                <w:sz w:val="24"/>
              </w:rPr>
            </w:pPr>
          </w:p>
        </w:tc>
        <w:tc>
          <w:tcPr>
            <w:tcW w:w="2977" w:type="dxa"/>
            <w:noWrap w:val="0"/>
            <w:vAlign w:val="top"/>
          </w:tcPr>
          <w:p>
            <w:pPr>
              <w:rPr>
                <w:rFonts w:hint="default" w:ascii="仿宋_GB2312" w:eastAsia="仿宋_GB2312"/>
                <w:sz w:val="24"/>
                <w:lang w:val="en-US" w:eastAsia="zh-CN"/>
              </w:rPr>
            </w:pPr>
            <w:r>
              <w:rPr>
                <w:rFonts w:hint="eastAsia" w:ascii="仿宋_GB2312" w:eastAsia="仿宋_GB2312"/>
                <w:sz w:val="24"/>
                <w:lang w:val="en-US" w:eastAsia="zh-CN"/>
              </w:rPr>
              <w:t>墙壁/天花板/门窗/门帘</w:t>
            </w:r>
          </w:p>
        </w:tc>
        <w:tc>
          <w:tcPr>
            <w:tcW w:w="709" w:type="dxa"/>
            <w:noWrap w:val="0"/>
            <w:vAlign w:val="top"/>
          </w:tcPr>
          <w:p>
            <w:pPr>
              <w:rPr>
                <w:rFonts w:hint="default" w:ascii="仿宋_GB2312" w:eastAsia="仿宋_GB2312"/>
                <w:sz w:val="24"/>
                <w:lang w:val="en-US" w:eastAsia="zh-CN"/>
              </w:rPr>
            </w:pPr>
            <w:r>
              <w:rPr>
                <w:rFonts w:hint="eastAsia" w:ascii="仿宋_GB2312" w:eastAsia="仿宋_GB2312"/>
                <w:sz w:val="24"/>
                <w:lang w:val="en-US" w:eastAsia="zh-CN"/>
              </w:rPr>
              <w:t>3</w:t>
            </w:r>
          </w:p>
        </w:tc>
        <w:tc>
          <w:tcPr>
            <w:tcW w:w="992" w:type="dxa"/>
            <w:noWrap w:val="0"/>
            <w:vAlign w:val="top"/>
          </w:tcPr>
          <w:p>
            <w:pPr>
              <w:rPr>
                <w:rFonts w:hint="eastAsia" w:ascii="仿宋_GB2312" w:eastAsia="仿宋_GB2312"/>
                <w:sz w:val="24"/>
              </w:rPr>
            </w:pPr>
          </w:p>
        </w:tc>
        <w:tc>
          <w:tcPr>
            <w:tcW w:w="992" w:type="dxa"/>
            <w:noWrap w:val="0"/>
            <w:vAlign w:val="top"/>
          </w:tcPr>
          <w:p>
            <w:pPr>
              <w:rPr>
                <w:rFonts w:hint="eastAsia" w:ascii="仿宋_GB2312" w:eastAsia="仿宋_GB2312"/>
                <w:sz w:val="24"/>
              </w:rPr>
            </w:pPr>
          </w:p>
        </w:tc>
        <w:tc>
          <w:tcPr>
            <w:tcW w:w="2368"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0" w:type="auto"/>
            <w:vMerge w:val="continue"/>
            <w:noWrap w:val="0"/>
            <w:vAlign w:val="top"/>
          </w:tcPr>
          <w:p>
            <w:pPr>
              <w:rPr>
                <w:rFonts w:hint="eastAsia" w:ascii="仿宋_GB2312" w:eastAsia="仿宋_GB2312"/>
                <w:sz w:val="24"/>
              </w:rPr>
            </w:pPr>
          </w:p>
        </w:tc>
        <w:tc>
          <w:tcPr>
            <w:tcW w:w="2977" w:type="dxa"/>
            <w:noWrap w:val="0"/>
            <w:vAlign w:val="top"/>
          </w:tcPr>
          <w:p>
            <w:pPr>
              <w:rPr>
                <w:rFonts w:hint="default" w:ascii="仿宋_GB2312" w:eastAsia="仿宋_GB2312"/>
                <w:sz w:val="24"/>
                <w:lang w:val="en-US" w:eastAsia="zh-CN"/>
              </w:rPr>
            </w:pPr>
            <w:r>
              <w:rPr>
                <w:rFonts w:hint="eastAsia" w:ascii="仿宋_GB2312" w:eastAsia="仿宋_GB2312"/>
                <w:sz w:val="24"/>
                <w:lang w:val="en-US" w:eastAsia="zh-CN"/>
              </w:rPr>
              <w:t>休息室/办公室</w:t>
            </w:r>
          </w:p>
        </w:tc>
        <w:tc>
          <w:tcPr>
            <w:tcW w:w="709" w:type="dxa"/>
            <w:noWrap w:val="0"/>
            <w:vAlign w:val="top"/>
          </w:tcPr>
          <w:p>
            <w:pPr>
              <w:rPr>
                <w:rFonts w:hint="default" w:ascii="仿宋_GB2312" w:eastAsia="仿宋_GB2312"/>
                <w:sz w:val="24"/>
                <w:lang w:val="en-US" w:eastAsia="zh-CN"/>
              </w:rPr>
            </w:pPr>
            <w:r>
              <w:rPr>
                <w:rFonts w:hint="eastAsia" w:ascii="仿宋_GB2312" w:eastAsia="仿宋_GB2312"/>
                <w:sz w:val="24"/>
                <w:lang w:val="en-US" w:eastAsia="zh-CN"/>
              </w:rPr>
              <w:t>3</w:t>
            </w:r>
          </w:p>
        </w:tc>
        <w:tc>
          <w:tcPr>
            <w:tcW w:w="992" w:type="dxa"/>
            <w:noWrap w:val="0"/>
            <w:vAlign w:val="top"/>
          </w:tcPr>
          <w:p>
            <w:pPr>
              <w:rPr>
                <w:rFonts w:hint="eastAsia" w:ascii="仿宋_GB2312" w:eastAsia="仿宋_GB2312"/>
                <w:sz w:val="24"/>
              </w:rPr>
            </w:pPr>
          </w:p>
        </w:tc>
        <w:tc>
          <w:tcPr>
            <w:tcW w:w="992" w:type="dxa"/>
            <w:noWrap w:val="0"/>
            <w:vAlign w:val="top"/>
          </w:tcPr>
          <w:p>
            <w:pPr>
              <w:rPr>
                <w:rFonts w:hint="eastAsia" w:ascii="仿宋_GB2312" w:eastAsia="仿宋_GB2312"/>
                <w:sz w:val="24"/>
              </w:rPr>
            </w:pPr>
          </w:p>
        </w:tc>
        <w:tc>
          <w:tcPr>
            <w:tcW w:w="2368"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0" w:type="auto"/>
            <w:vMerge w:val="continue"/>
            <w:noWrap w:val="0"/>
            <w:vAlign w:val="top"/>
          </w:tcPr>
          <w:p>
            <w:pPr>
              <w:rPr>
                <w:rFonts w:hint="eastAsia" w:ascii="仿宋_GB2312" w:eastAsia="仿宋_GB2312"/>
                <w:sz w:val="24"/>
              </w:rPr>
            </w:pPr>
          </w:p>
        </w:tc>
        <w:tc>
          <w:tcPr>
            <w:tcW w:w="2977" w:type="dxa"/>
            <w:noWrap w:val="0"/>
            <w:vAlign w:val="top"/>
          </w:tcPr>
          <w:p>
            <w:pPr>
              <w:rPr>
                <w:rFonts w:hint="default" w:ascii="仿宋_GB2312" w:eastAsia="仿宋_GB2312"/>
                <w:sz w:val="24"/>
                <w:lang w:val="en-US" w:eastAsia="zh-CN"/>
              </w:rPr>
            </w:pPr>
            <w:r>
              <w:rPr>
                <w:rFonts w:hint="eastAsia" w:ascii="仿宋_GB2312" w:eastAsia="仿宋_GB2312"/>
                <w:sz w:val="24"/>
                <w:lang w:val="en-US" w:eastAsia="zh-CN"/>
              </w:rPr>
              <w:t>设备/货架/扶手/阶梯</w:t>
            </w:r>
          </w:p>
        </w:tc>
        <w:tc>
          <w:tcPr>
            <w:tcW w:w="709" w:type="dxa"/>
            <w:noWrap w:val="0"/>
            <w:vAlign w:val="top"/>
          </w:tcPr>
          <w:p>
            <w:pPr>
              <w:rPr>
                <w:rFonts w:hint="default" w:ascii="仿宋_GB2312" w:eastAsia="仿宋_GB2312"/>
                <w:sz w:val="24"/>
                <w:lang w:val="en-US" w:eastAsia="zh-CN"/>
              </w:rPr>
            </w:pPr>
            <w:r>
              <w:rPr>
                <w:rFonts w:hint="eastAsia" w:ascii="仿宋_GB2312" w:eastAsia="仿宋_GB2312"/>
                <w:sz w:val="24"/>
                <w:lang w:val="en-US" w:eastAsia="zh-CN"/>
              </w:rPr>
              <w:t>3</w:t>
            </w:r>
          </w:p>
        </w:tc>
        <w:tc>
          <w:tcPr>
            <w:tcW w:w="992" w:type="dxa"/>
            <w:noWrap w:val="0"/>
            <w:vAlign w:val="top"/>
          </w:tcPr>
          <w:p>
            <w:pPr>
              <w:rPr>
                <w:rFonts w:hint="eastAsia" w:ascii="仿宋_GB2312" w:eastAsia="仿宋_GB2312"/>
                <w:sz w:val="24"/>
              </w:rPr>
            </w:pPr>
          </w:p>
        </w:tc>
        <w:tc>
          <w:tcPr>
            <w:tcW w:w="992" w:type="dxa"/>
            <w:noWrap w:val="0"/>
            <w:vAlign w:val="top"/>
          </w:tcPr>
          <w:p>
            <w:pPr>
              <w:rPr>
                <w:rFonts w:hint="eastAsia" w:ascii="仿宋_GB2312" w:eastAsia="仿宋_GB2312"/>
                <w:sz w:val="24"/>
              </w:rPr>
            </w:pPr>
          </w:p>
        </w:tc>
        <w:tc>
          <w:tcPr>
            <w:tcW w:w="2368"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trPr>
        <w:tc>
          <w:tcPr>
            <w:tcW w:w="0" w:type="auto"/>
            <w:vMerge w:val="continue"/>
            <w:noWrap w:val="0"/>
            <w:vAlign w:val="top"/>
          </w:tcPr>
          <w:p>
            <w:pPr>
              <w:rPr>
                <w:rFonts w:hint="eastAsia" w:ascii="仿宋_GB2312" w:eastAsia="仿宋_GB2312"/>
                <w:sz w:val="24"/>
              </w:rPr>
            </w:pPr>
          </w:p>
        </w:tc>
        <w:tc>
          <w:tcPr>
            <w:tcW w:w="2977" w:type="dxa"/>
            <w:noWrap w:val="0"/>
            <w:vAlign w:val="top"/>
          </w:tcPr>
          <w:p>
            <w:pPr>
              <w:rPr>
                <w:rFonts w:hint="eastAsia" w:ascii="仿宋_GB2312" w:eastAsia="仿宋_GB2312"/>
                <w:sz w:val="24"/>
                <w:lang w:val="en-US" w:eastAsia="zh-CN"/>
              </w:rPr>
            </w:pPr>
            <w:r>
              <w:rPr>
                <w:rFonts w:hint="eastAsia" w:ascii="仿宋_GB2312" w:eastAsia="仿宋_GB2312"/>
                <w:sz w:val="24"/>
                <w:lang w:val="en-US" w:eastAsia="zh-CN"/>
              </w:rPr>
              <w:t>卫生间</w:t>
            </w:r>
          </w:p>
        </w:tc>
        <w:tc>
          <w:tcPr>
            <w:tcW w:w="709" w:type="dxa"/>
            <w:noWrap w:val="0"/>
            <w:vAlign w:val="top"/>
          </w:tcPr>
          <w:p>
            <w:pPr>
              <w:rPr>
                <w:rFonts w:hint="eastAsia" w:ascii="仿宋_GB2312" w:eastAsia="仿宋_GB2312"/>
                <w:sz w:val="24"/>
                <w:lang w:val="en-US" w:eastAsia="zh-CN"/>
              </w:rPr>
            </w:pPr>
            <w:r>
              <w:rPr>
                <w:rFonts w:hint="eastAsia" w:ascii="仿宋_GB2312" w:eastAsia="仿宋_GB2312"/>
                <w:sz w:val="24"/>
                <w:lang w:val="en-US" w:eastAsia="zh-CN"/>
              </w:rPr>
              <w:t>3</w:t>
            </w:r>
          </w:p>
        </w:tc>
        <w:tc>
          <w:tcPr>
            <w:tcW w:w="992" w:type="dxa"/>
            <w:noWrap w:val="0"/>
            <w:vAlign w:val="top"/>
          </w:tcPr>
          <w:p>
            <w:pPr>
              <w:rPr>
                <w:rFonts w:hint="eastAsia" w:ascii="仿宋_GB2312" w:eastAsia="仿宋_GB2312"/>
                <w:sz w:val="24"/>
              </w:rPr>
            </w:pPr>
          </w:p>
        </w:tc>
        <w:tc>
          <w:tcPr>
            <w:tcW w:w="992" w:type="dxa"/>
            <w:noWrap w:val="0"/>
            <w:vAlign w:val="top"/>
          </w:tcPr>
          <w:p>
            <w:pPr>
              <w:rPr>
                <w:rFonts w:hint="eastAsia" w:ascii="仿宋_GB2312" w:eastAsia="仿宋_GB2312"/>
                <w:sz w:val="24"/>
              </w:rPr>
            </w:pPr>
          </w:p>
        </w:tc>
        <w:tc>
          <w:tcPr>
            <w:tcW w:w="2368"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0" w:type="auto"/>
            <w:vMerge w:val="continue"/>
            <w:noWrap w:val="0"/>
            <w:vAlign w:val="top"/>
          </w:tcPr>
          <w:p>
            <w:pPr>
              <w:rPr>
                <w:rFonts w:hint="eastAsia" w:ascii="仿宋_GB2312" w:eastAsia="仿宋_GB2312"/>
                <w:sz w:val="24"/>
              </w:rPr>
            </w:pPr>
          </w:p>
        </w:tc>
        <w:tc>
          <w:tcPr>
            <w:tcW w:w="2977" w:type="dxa"/>
            <w:noWrap w:val="0"/>
            <w:vAlign w:val="top"/>
          </w:tcPr>
          <w:p>
            <w:pPr>
              <w:rPr>
                <w:rFonts w:hint="default" w:ascii="仿宋_GB2312" w:eastAsia="仿宋_GB2312"/>
                <w:sz w:val="24"/>
                <w:lang w:val="en-US" w:eastAsia="zh-CN"/>
              </w:rPr>
            </w:pPr>
            <w:r>
              <w:rPr>
                <w:rFonts w:hint="eastAsia" w:ascii="仿宋_GB2312" w:eastAsia="仿宋_GB2312"/>
                <w:sz w:val="24"/>
                <w:lang w:val="en-US" w:eastAsia="zh-CN"/>
              </w:rPr>
              <w:t>仓库/冷库/平台/车间</w:t>
            </w:r>
          </w:p>
        </w:tc>
        <w:tc>
          <w:tcPr>
            <w:tcW w:w="709" w:type="dxa"/>
            <w:noWrap w:val="0"/>
            <w:vAlign w:val="top"/>
          </w:tcPr>
          <w:p>
            <w:pPr>
              <w:rPr>
                <w:rFonts w:hint="default" w:ascii="仿宋_GB2312" w:eastAsia="仿宋_GB2312"/>
                <w:sz w:val="24"/>
                <w:lang w:val="en-US" w:eastAsia="zh-CN"/>
              </w:rPr>
            </w:pPr>
            <w:r>
              <w:rPr>
                <w:rFonts w:hint="eastAsia" w:ascii="仿宋_GB2312" w:eastAsia="仿宋_GB2312"/>
                <w:sz w:val="24"/>
                <w:lang w:val="en-US" w:eastAsia="zh-CN"/>
              </w:rPr>
              <w:t>3</w:t>
            </w:r>
          </w:p>
        </w:tc>
        <w:tc>
          <w:tcPr>
            <w:tcW w:w="992" w:type="dxa"/>
            <w:noWrap w:val="0"/>
            <w:vAlign w:val="top"/>
          </w:tcPr>
          <w:p>
            <w:pPr>
              <w:rPr>
                <w:rFonts w:hint="eastAsia" w:ascii="仿宋_GB2312" w:eastAsia="仿宋_GB2312"/>
                <w:sz w:val="24"/>
              </w:rPr>
            </w:pPr>
          </w:p>
        </w:tc>
        <w:tc>
          <w:tcPr>
            <w:tcW w:w="992" w:type="dxa"/>
            <w:noWrap w:val="0"/>
            <w:vAlign w:val="top"/>
          </w:tcPr>
          <w:p>
            <w:pPr>
              <w:rPr>
                <w:rFonts w:hint="eastAsia" w:ascii="仿宋_GB2312" w:eastAsia="仿宋_GB2312"/>
                <w:sz w:val="24"/>
              </w:rPr>
            </w:pPr>
          </w:p>
        </w:tc>
        <w:tc>
          <w:tcPr>
            <w:tcW w:w="2368"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0" w:type="auto"/>
            <w:vMerge w:val="continue"/>
            <w:noWrap w:val="0"/>
            <w:vAlign w:val="top"/>
          </w:tcPr>
          <w:p>
            <w:pPr>
              <w:rPr>
                <w:rFonts w:hint="eastAsia" w:ascii="仿宋_GB2312" w:eastAsia="仿宋_GB2312"/>
                <w:sz w:val="24"/>
              </w:rPr>
            </w:pPr>
          </w:p>
        </w:tc>
        <w:tc>
          <w:tcPr>
            <w:tcW w:w="2977" w:type="dxa"/>
            <w:noWrap w:val="0"/>
            <w:vAlign w:val="top"/>
          </w:tcPr>
          <w:p>
            <w:pPr>
              <w:rPr>
                <w:rFonts w:hint="default" w:ascii="仿宋_GB2312" w:eastAsia="仿宋_GB2312"/>
                <w:sz w:val="24"/>
                <w:lang w:val="en-US" w:eastAsia="zh-CN"/>
              </w:rPr>
            </w:pPr>
            <w:r>
              <w:rPr>
                <w:rFonts w:hint="eastAsia" w:ascii="仿宋_GB2312" w:eastAsia="仿宋_GB2312"/>
                <w:sz w:val="24"/>
                <w:lang w:val="en-US" w:eastAsia="zh-CN"/>
              </w:rPr>
              <w:t>垃圾处理及杂物清理</w:t>
            </w:r>
          </w:p>
        </w:tc>
        <w:tc>
          <w:tcPr>
            <w:tcW w:w="709" w:type="dxa"/>
            <w:noWrap w:val="0"/>
            <w:vAlign w:val="top"/>
          </w:tcPr>
          <w:p>
            <w:pPr>
              <w:rPr>
                <w:rFonts w:hint="default" w:ascii="仿宋_GB2312" w:eastAsia="仿宋_GB2312"/>
                <w:sz w:val="24"/>
                <w:lang w:val="en-US" w:eastAsia="zh-CN"/>
              </w:rPr>
            </w:pPr>
            <w:r>
              <w:rPr>
                <w:rFonts w:hint="eastAsia" w:ascii="仿宋_GB2312" w:eastAsia="仿宋_GB2312"/>
                <w:sz w:val="24"/>
                <w:lang w:val="en-US" w:eastAsia="zh-CN"/>
              </w:rPr>
              <w:t>4</w:t>
            </w:r>
          </w:p>
        </w:tc>
        <w:tc>
          <w:tcPr>
            <w:tcW w:w="992" w:type="dxa"/>
            <w:noWrap w:val="0"/>
            <w:vAlign w:val="top"/>
          </w:tcPr>
          <w:p>
            <w:pPr>
              <w:rPr>
                <w:rFonts w:hint="eastAsia" w:ascii="仿宋_GB2312" w:eastAsia="仿宋_GB2312"/>
                <w:sz w:val="24"/>
              </w:rPr>
            </w:pPr>
          </w:p>
        </w:tc>
        <w:tc>
          <w:tcPr>
            <w:tcW w:w="992" w:type="dxa"/>
            <w:noWrap w:val="0"/>
            <w:vAlign w:val="top"/>
          </w:tcPr>
          <w:p>
            <w:pPr>
              <w:rPr>
                <w:rFonts w:hint="eastAsia" w:ascii="仿宋_GB2312" w:eastAsia="仿宋_GB2312"/>
                <w:sz w:val="24"/>
              </w:rPr>
            </w:pPr>
          </w:p>
        </w:tc>
        <w:tc>
          <w:tcPr>
            <w:tcW w:w="2368"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trPr>
        <w:tc>
          <w:tcPr>
            <w:tcW w:w="817" w:type="dxa"/>
            <w:vMerge w:val="restart"/>
            <w:noWrap w:val="0"/>
            <w:vAlign w:val="top"/>
          </w:tcPr>
          <w:p>
            <w:pPr>
              <w:rPr>
                <w:rFonts w:hint="eastAsia" w:ascii="仿宋_GB2312" w:eastAsia="仿宋_GB2312"/>
                <w:sz w:val="24"/>
              </w:rPr>
            </w:pPr>
          </w:p>
          <w:p>
            <w:pPr>
              <w:rPr>
                <w:rFonts w:hint="eastAsia" w:ascii="仿宋_GB2312" w:eastAsia="仿宋_GB2312"/>
                <w:sz w:val="24"/>
                <w:lang w:val="en-US" w:eastAsia="zh-CN"/>
              </w:rPr>
            </w:pPr>
            <w:r>
              <w:rPr>
                <w:rFonts w:hint="eastAsia" w:ascii="仿宋_GB2312" w:eastAsia="仿宋_GB2312"/>
                <w:sz w:val="24"/>
                <w:lang w:val="en-US" w:eastAsia="zh-CN"/>
              </w:rPr>
              <w:t>二楼</w:t>
            </w:r>
          </w:p>
          <w:p>
            <w:pPr>
              <w:rPr>
                <w:rFonts w:hint="eastAsia" w:ascii="仿宋_GB2312" w:eastAsia="仿宋_GB2312"/>
                <w:sz w:val="24"/>
                <w:lang w:val="en-US" w:eastAsia="zh-CN"/>
              </w:rPr>
            </w:pPr>
          </w:p>
          <w:p>
            <w:pPr>
              <w:rPr>
                <w:rFonts w:hint="eastAsia" w:ascii="仿宋_GB2312" w:eastAsia="仿宋_GB2312"/>
                <w:sz w:val="24"/>
              </w:rPr>
            </w:pPr>
            <w:r>
              <w:rPr>
                <w:rFonts w:hint="eastAsia" w:ascii="仿宋_GB2312" w:eastAsia="仿宋_GB2312"/>
                <w:sz w:val="24"/>
                <w:lang w:val="en-US" w:eastAsia="zh-CN"/>
              </w:rPr>
              <w:t>30</w:t>
            </w:r>
            <w:r>
              <w:rPr>
                <w:rFonts w:hint="eastAsia" w:ascii="仿宋_GB2312" w:eastAsia="仿宋_GB2312"/>
                <w:sz w:val="24"/>
              </w:rPr>
              <w:t>分</w:t>
            </w: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tc>
        <w:tc>
          <w:tcPr>
            <w:tcW w:w="2977" w:type="dxa"/>
            <w:noWrap w:val="0"/>
            <w:vAlign w:val="top"/>
          </w:tcPr>
          <w:p>
            <w:pPr>
              <w:rPr>
                <w:rFonts w:hint="default" w:ascii="仿宋_GB2312" w:eastAsia="仿宋_GB2312"/>
                <w:sz w:val="24"/>
                <w:lang w:val="en-US" w:eastAsia="zh-CN"/>
              </w:rPr>
            </w:pPr>
            <w:r>
              <w:rPr>
                <w:rFonts w:hint="eastAsia" w:ascii="仿宋_GB2312" w:eastAsia="仿宋_GB2312"/>
                <w:sz w:val="24"/>
                <w:lang w:val="en-US" w:eastAsia="zh-CN"/>
              </w:rPr>
              <w:t>地面/过道</w:t>
            </w:r>
          </w:p>
        </w:tc>
        <w:tc>
          <w:tcPr>
            <w:tcW w:w="709" w:type="dxa"/>
            <w:noWrap w:val="0"/>
            <w:vAlign w:val="top"/>
          </w:tcPr>
          <w:p>
            <w:pPr>
              <w:rPr>
                <w:rFonts w:hint="eastAsia" w:ascii="仿宋_GB2312" w:eastAsia="仿宋_GB2312"/>
                <w:sz w:val="24"/>
                <w:lang w:val="en-US" w:eastAsia="zh-CN"/>
              </w:rPr>
            </w:pPr>
            <w:r>
              <w:rPr>
                <w:rFonts w:hint="eastAsia" w:ascii="仿宋_GB2312" w:eastAsia="仿宋_GB2312"/>
                <w:sz w:val="24"/>
                <w:lang w:val="en-US" w:eastAsia="zh-CN"/>
              </w:rPr>
              <w:t>3</w:t>
            </w:r>
          </w:p>
        </w:tc>
        <w:tc>
          <w:tcPr>
            <w:tcW w:w="992" w:type="dxa"/>
            <w:noWrap w:val="0"/>
            <w:vAlign w:val="top"/>
          </w:tcPr>
          <w:p>
            <w:pPr>
              <w:rPr>
                <w:rFonts w:hint="eastAsia" w:ascii="仿宋_GB2312" w:eastAsia="仿宋_GB2312"/>
                <w:sz w:val="24"/>
              </w:rPr>
            </w:pPr>
          </w:p>
        </w:tc>
        <w:tc>
          <w:tcPr>
            <w:tcW w:w="992" w:type="dxa"/>
            <w:noWrap w:val="0"/>
            <w:vAlign w:val="top"/>
          </w:tcPr>
          <w:p>
            <w:pPr>
              <w:rPr>
                <w:rFonts w:hint="eastAsia" w:ascii="仿宋_GB2312" w:eastAsia="仿宋_GB2312"/>
                <w:sz w:val="24"/>
              </w:rPr>
            </w:pPr>
          </w:p>
        </w:tc>
        <w:tc>
          <w:tcPr>
            <w:tcW w:w="2368"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0" w:type="auto"/>
            <w:vMerge w:val="continue"/>
            <w:noWrap w:val="0"/>
            <w:vAlign w:val="top"/>
          </w:tcPr>
          <w:p>
            <w:pPr>
              <w:rPr>
                <w:rFonts w:hint="eastAsia" w:ascii="仿宋_GB2312" w:eastAsia="仿宋_GB2312"/>
                <w:sz w:val="24"/>
              </w:rPr>
            </w:pPr>
          </w:p>
        </w:tc>
        <w:tc>
          <w:tcPr>
            <w:tcW w:w="2977" w:type="dxa"/>
            <w:noWrap w:val="0"/>
            <w:vAlign w:val="top"/>
          </w:tcPr>
          <w:p>
            <w:pPr>
              <w:rPr>
                <w:rFonts w:hint="default" w:ascii="仿宋_GB2312" w:eastAsia="仿宋_GB2312"/>
                <w:sz w:val="24"/>
                <w:lang w:val="en-US" w:eastAsia="zh-CN"/>
              </w:rPr>
            </w:pPr>
            <w:r>
              <w:rPr>
                <w:rFonts w:hint="eastAsia" w:ascii="仿宋_GB2312" w:eastAsia="仿宋_GB2312"/>
                <w:sz w:val="24"/>
                <w:lang w:val="en-US" w:eastAsia="zh-CN"/>
              </w:rPr>
              <w:t>地沟/地漏/水槽</w:t>
            </w:r>
          </w:p>
        </w:tc>
        <w:tc>
          <w:tcPr>
            <w:tcW w:w="709" w:type="dxa"/>
            <w:noWrap w:val="0"/>
            <w:vAlign w:val="top"/>
          </w:tcPr>
          <w:p>
            <w:pPr>
              <w:rPr>
                <w:rFonts w:hint="default" w:ascii="仿宋_GB2312" w:eastAsia="仿宋_GB2312"/>
                <w:sz w:val="24"/>
                <w:lang w:val="en-US" w:eastAsia="zh-CN"/>
              </w:rPr>
            </w:pPr>
            <w:r>
              <w:rPr>
                <w:rFonts w:hint="eastAsia" w:ascii="仿宋_GB2312" w:eastAsia="仿宋_GB2312"/>
                <w:sz w:val="24"/>
                <w:lang w:val="en-US" w:eastAsia="zh-CN"/>
              </w:rPr>
              <w:t>4</w:t>
            </w:r>
          </w:p>
        </w:tc>
        <w:tc>
          <w:tcPr>
            <w:tcW w:w="992" w:type="dxa"/>
            <w:noWrap w:val="0"/>
            <w:vAlign w:val="top"/>
          </w:tcPr>
          <w:p>
            <w:pPr>
              <w:rPr>
                <w:rFonts w:hint="eastAsia" w:ascii="仿宋_GB2312" w:eastAsia="仿宋_GB2312"/>
                <w:sz w:val="24"/>
              </w:rPr>
            </w:pPr>
          </w:p>
        </w:tc>
        <w:tc>
          <w:tcPr>
            <w:tcW w:w="992" w:type="dxa"/>
            <w:noWrap w:val="0"/>
            <w:vAlign w:val="top"/>
          </w:tcPr>
          <w:p>
            <w:pPr>
              <w:rPr>
                <w:rFonts w:hint="eastAsia" w:ascii="仿宋_GB2312" w:eastAsia="仿宋_GB2312"/>
                <w:sz w:val="24"/>
              </w:rPr>
            </w:pPr>
          </w:p>
        </w:tc>
        <w:tc>
          <w:tcPr>
            <w:tcW w:w="2368"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trPr>
        <w:tc>
          <w:tcPr>
            <w:tcW w:w="0" w:type="auto"/>
            <w:vMerge w:val="continue"/>
            <w:noWrap w:val="0"/>
            <w:vAlign w:val="top"/>
          </w:tcPr>
          <w:p>
            <w:pPr>
              <w:rPr>
                <w:rFonts w:hint="eastAsia" w:ascii="仿宋_GB2312" w:eastAsia="仿宋_GB2312"/>
                <w:sz w:val="24"/>
              </w:rPr>
            </w:pPr>
          </w:p>
        </w:tc>
        <w:tc>
          <w:tcPr>
            <w:tcW w:w="2977" w:type="dxa"/>
            <w:noWrap w:val="0"/>
            <w:vAlign w:val="top"/>
          </w:tcPr>
          <w:p>
            <w:pPr>
              <w:rPr>
                <w:rFonts w:hint="default" w:ascii="仿宋_GB2312" w:eastAsia="仿宋_GB2312"/>
                <w:sz w:val="24"/>
                <w:lang w:val="en-US" w:eastAsia="zh-CN"/>
              </w:rPr>
            </w:pPr>
            <w:r>
              <w:rPr>
                <w:rFonts w:hint="eastAsia" w:ascii="仿宋_GB2312" w:eastAsia="仿宋_GB2312"/>
                <w:sz w:val="24"/>
                <w:lang w:val="en-US" w:eastAsia="zh-CN"/>
              </w:rPr>
              <w:t>墙壁/天花板/门窗/门帘</w:t>
            </w:r>
          </w:p>
        </w:tc>
        <w:tc>
          <w:tcPr>
            <w:tcW w:w="709" w:type="dxa"/>
            <w:noWrap w:val="0"/>
            <w:vAlign w:val="top"/>
          </w:tcPr>
          <w:p>
            <w:pPr>
              <w:rPr>
                <w:rFonts w:hint="default" w:ascii="仿宋_GB2312" w:eastAsia="仿宋_GB2312"/>
                <w:sz w:val="24"/>
                <w:lang w:val="en-US" w:eastAsia="zh-CN"/>
              </w:rPr>
            </w:pPr>
            <w:r>
              <w:rPr>
                <w:rFonts w:hint="eastAsia" w:ascii="仿宋_GB2312" w:eastAsia="仿宋_GB2312"/>
                <w:sz w:val="24"/>
                <w:lang w:val="en-US" w:eastAsia="zh-CN"/>
              </w:rPr>
              <w:t>3</w:t>
            </w:r>
          </w:p>
        </w:tc>
        <w:tc>
          <w:tcPr>
            <w:tcW w:w="992" w:type="dxa"/>
            <w:noWrap w:val="0"/>
            <w:vAlign w:val="top"/>
          </w:tcPr>
          <w:p>
            <w:pPr>
              <w:rPr>
                <w:rFonts w:hint="eastAsia" w:ascii="仿宋_GB2312" w:eastAsia="仿宋_GB2312"/>
                <w:sz w:val="24"/>
              </w:rPr>
            </w:pPr>
          </w:p>
        </w:tc>
        <w:tc>
          <w:tcPr>
            <w:tcW w:w="992" w:type="dxa"/>
            <w:noWrap w:val="0"/>
            <w:vAlign w:val="top"/>
          </w:tcPr>
          <w:p>
            <w:pPr>
              <w:rPr>
                <w:rFonts w:hint="eastAsia" w:ascii="仿宋_GB2312" w:eastAsia="仿宋_GB2312"/>
                <w:sz w:val="24"/>
              </w:rPr>
            </w:pPr>
          </w:p>
        </w:tc>
        <w:tc>
          <w:tcPr>
            <w:tcW w:w="2368"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0" w:type="auto"/>
            <w:vMerge w:val="continue"/>
            <w:noWrap w:val="0"/>
            <w:vAlign w:val="top"/>
          </w:tcPr>
          <w:p>
            <w:pPr>
              <w:rPr>
                <w:rFonts w:hint="eastAsia" w:ascii="仿宋_GB2312" w:eastAsia="仿宋_GB2312"/>
                <w:sz w:val="24"/>
              </w:rPr>
            </w:pPr>
          </w:p>
        </w:tc>
        <w:tc>
          <w:tcPr>
            <w:tcW w:w="2977" w:type="dxa"/>
            <w:noWrap w:val="0"/>
            <w:vAlign w:val="top"/>
          </w:tcPr>
          <w:p>
            <w:pPr>
              <w:rPr>
                <w:rFonts w:hint="default" w:ascii="仿宋_GB2312" w:eastAsia="仿宋_GB2312"/>
                <w:sz w:val="24"/>
                <w:lang w:val="en-US" w:eastAsia="zh-CN"/>
              </w:rPr>
            </w:pPr>
            <w:r>
              <w:rPr>
                <w:rFonts w:hint="eastAsia" w:ascii="仿宋_GB2312" w:eastAsia="仿宋_GB2312"/>
                <w:sz w:val="24"/>
                <w:lang w:val="en-US" w:eastAsia="zh-CN"/>
              </w:rPr>
              <w:t>仓库/冷库/车间</w:t>
            </w:r>
          </w:p>
        </w:tc>
        <w:tc>
          <w:tcPr>
            <w:tcW w:w="709" w:type="dxa"/>
            <w:noWrap w:val="0"/>
            <w:vAlign w:val="top"/>
          </w:tcPr>
          <w:p>
            <w:pPr>
              <w:rPr>
                <w:rFonts w:hint="default" w:ascii="仿宋_GB2312" w:eastAsia="仿宋_GB2312"/>
                <w:sz w:val="24"/>
                <w:lang w:val="en-US" w:eastAsia="zh-CN"/>
              </w:rPr>
            </w:pPr>
            <w:r>
              <w:rPr>
                <w:rFonts w:hint="eastAsia" w:ascii="仿宋_GB2312" w:eastAsia="仿宋_GB2312"/>
                <w:sz w:val="24"/>
                <w:lang w:val="en-US" w:eastAsia="zh-CN"/>
              </w:rPr>
              <w:t>4</w:t>
            </w:r>
          </w:p>
        </w:tc>
        <w:tc>
          <w:tcPr>
            <w:tcW w:w="992" w:type="dxa"/>
            <w:noWrap w:val="0"/>
            <w:vAlign w:val="top"/>
          </w:tcPr>
          <w:p>
            <w:pPr>
              <w:rPr>
                <w:rFonts w:hint="eastAsia" w:ascii="仿宋_GB2312" w:eastAsia="仿宋_GB2312"/>
                <w:sz w:val="24"/>
              </w:rPr>
            </w:pPr>
          </w:p>
        </w:tc>
        <w:tc>
          <w:tcPr>
            <w:tcW w:w="992" w:type="dxa"/>
            <w:noWrap w:val="0"/>
            <w:vAlign w:val="top"/>
          </w:tcPr>
          <w:p>
            <w:pPr>
              <w:rPr>
                <w:rFonts w:hint="eastAsia" w:ascii="仿宋_GB2312" w:eastAsia="仿宋_GB2312"/>
                <w:sz w:val="24"/>
              </w:rPr>
            </w:pPr>
          </w:p>
        </w:tc>
        <w:tc>
          <w:tcPr>
            <w:tcW w:w="2368"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0" w:type="auto"/>
            <w:vMerge w:val="continue"/>
            <w:noWrap w:val="0"/>
            <w:vAlign w:val="top"/>
          </w:tcPr>
          <w:p>
            <w:pPr>
              <w:rPr>
                <w:rFonts w:hint="eastAsia" w:ascii="仿宋_GB2312" w:eastAsia="仿宋_GB2312"/>
                <w:sz w:val="24"/>
              </w:rPr>
            </w:pPr>
          </w:p>
        </w:tc>
        <w:tc>
          <w:tcPr>
            <w:tcW w:w="2977" w:type="dxa"/>
            <w:noWrap w:val="0"/>
            <w:vAlign w:val="top"/>
          </w:tcPr>
          <w:p>
            <w:pPr>
              <w:rPr>
                <w:rFonts w:hint="default" w:ascii="仿宋_GB2312" w:eastAsia="仿宋_GB2312"/>
                <w:sz w:val="24"/>
                <w:lang w:val="en-US" w:eastAsia="zh-CN"/>
              </w:rPr>
            </w:pPr>
            <w:r>
              <w:rPr>
                <w:rFonts w:hint="eastAsia" w:ascii="仿宋_GB2312" w:eastAsia="仿宋_GB2312"/>
                <w:sz w:val="24"/>
                <w:lang w:val="en-US" w:eastAsia="zh-CN"/>
              </w:rPr>
              <w:t>清洗间</w:t>
            </w:r>
          </w:p>
        </w:tc>
        <w:tc>
          <w:tcPr>
            <w:tcW w:w="709" w:type="dxa"/>
            <w:noWrap w:val="0"/>
            <w:vAlign w:val="top"/>
          </w:tcPr>
          <w:p>
            <w:pPr>
              <w:rPr>
                <w:rFonts w:hint="eastAsia" w:ascii="仿宋_GB2312" w:eastAsia="仿宋_GB2312"/>
                <w:sz w:val="24"/>
                <w:lang w:val="en-US" w:eastAsia="zh-CN"/>
              </w:rPr>
            </w:pPr>
            <w:r>
              <w:rPr>
                <w:rFonts w:hint="eastAsia" w:ascii="仿宋_GB2312" w:eastAsia="仿宋_GB2312"/>
                <w:sz w:val="24"/>
                <w:lang w:val="en-US" w:eastAsia="zh-CN"/>
              </w:rPr>
              <w:t>3</w:t>
            </w:r>
          </w:p>
        </w:tc>
        <w:tc>
          <w:tcPr>
            <w:tcW w:w="992" w:type="dxa"/>
            <w:noWrap w:val="0"/>
            <w:vAlign w:val="top"/>
          </w:tcPr>
          <w:p>
            <w:pPr>
              <w:rPr>
                <w:rFonts w:hint="eastAsia" w:ascii="仿宋_GB2312" w:eastAsia="仿宋_GB2312"/>
                <w:sz w:val="24"/>
              </w:rPr>
            </w:pPr>
          </w:p>
        </w:tc>
        <w:tc>
          <w:tcPr>
            <w:tcW w:w="992" w:type="dxa"/>
            <w:noWrap w:val="0"/>
            <w:vAlign w:val="top"/>
          </w:tcPr>
          <w:p>
            <w:pPr>
              <w:rPr>
                <w:rFonts w:hint="eastAsia" w:ascii="仿宋_GB2312" w:eastAsia="仿宋_GB2312"/>
                <w:sz w:val="24"/>
              </w:rPr>
            </w:pPr>
          </w:p>
        </w:tc>
        <w:tc>
          <w:tcPr>
            <w:tcW w:w="2368"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17" w:type="dxa"/>
            <w:vMerge w:val="continue"/>
            <w:noWrap w:val="0"/>
            <w:vAlign w:val="top"/>
          </w:tcPr>
          <w:p>
            <w:pPr>
              <w:rPr>
                <w:rFonts w:hint="eastAsia" w:ascii="仿宋_GB2312" w:eastAsia="仿宋_GB2312"/>
                <w:sz w:val="24"/>
              </w:rPr>
            </w:pPr>
          </w:p>
        </w:tc>
        <w:tc>
          <w:tcPr>
            <w:tcW w:w="2977" w:type="dxa"/>
            <w:noWrap w:val="0"/>
            <w:vAlign w:val="top"/>
          </w:tcPr>
          <w:p>
            <w:pPr>
              <w:rPr>
                <w:rFonts w:hint="default" w:ascii="仿宋_GB2312" w:eastAsia="仿宋_GB2312"/>
                <w:sz w:val="24"/>
                <w:lang w:val="en-US" w:eastAsia="zh-CN"/>
              </w:rPr>
            </w:pPr>
            <w:r>
              <w:rPr>
                <w:rFonts w:hint="eastAsia" w:ascii="仿宋_GB2312" w:eastAsia="仿宋_GB2312"/>
                <w:sz w:val="24"/>
                <w:lang w:val="en-US" w:eastAsia="zh-CN"/>
              </w:rPr>
              <w:t>卫生间</w:t>
            </w:r>
          </w:p>
        </w:tc>
        <w:tc>
          <w:tcPr>
            <w:tcW w:w="709" w:type="dxa"/>
            <w:noWrap w:val="0"/>
            <w:vAlign w:val="top"/>
          </w:tcPr>
          <w:p>
            <w:pPr>
              <w:rPr>
                <w:rFonts w:hint="default" w:ascii="仿宋_GB2312" w:eastAsia="仿宋_GB2312"/>
                <w:sz w:val="24"/>
                <w:lang w:val="en-US" w:eastAsia="zh-CN"/>
              </w:rPr>
            </w:pPr>
            <w:r>
              <w:rPr>
                <w:rFonts w:hint="eastAsia" w:ascii="仿宋_GB2312" w:eastAsia="仿宋_GB2312"/>
                <w:sz w:val="24"/>
                <w:lang w:val="en-US" w:eastAsia="zh-CN"/>
              </w:rPr>
              <w:t>2</w:t>
            </w:r>
          </w:p>
        </w:tc>
        <w:tc>
          <w:tcPr>
            <w:tcW w:w="992" w:type="dxa"/>
            <w:noWrap w:val="0"/>
            <w:vAlign w:val="top"/>
          </w:tcPr>
          <w:p>
            <w:pPr>
              <w:rPr>
                <w:rFonts w:hint="eastAsia" w:ascii="仿宋_GB2312" w:eastAsia="仿宋_GB2312"/>
                <w:sz w:val="24"/>
              </w:rPr>
            </w:pPr>
          </w:p>
        </w:tc>
        <w:tc>
          <w:tcPr>
            <w:tcW w:w="992" w:type="dxa"/>
            <w:noWrap w:val="0"/>
            <w:vAlign w:val="top"/>
          </w:tcPr>
          <w:p>
            <w:pPr>
              <w:rPr>
                <w:rFonts w:hint="eastAsia" w:ascii="仿宋_GB2312" w:eastAsia="仿宋_GB2312"/>
                <w:sz w:val="24"/>
              </w:rPr>
            </w:pPr>
          </w:p>
        </w:tc>
        <w:tc>
          <w:tcPr>
            <w:tcW w:w="2368"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0" w:type="auto"/>
            <w:vMerge w:val="continue"/>
            <w:noWrap w:val="0"/>
            <w:vAlign w:val="top"/>
          </w:tcPr>
          <w:p>
            <w:pPr>
              <w:rPr>
                <w:rFonts w:hint="eastAsia" w:ascii="仿宋_GB2312" w:eastAsia="仿宋_GB2312"/>
                <w:sz w:val="24"/>
              </w:rPr>
            </w:pPr>
          </w:p>
        </w:tc>
        <w:tc>
          <w:tcPr>
            <w:tcW w:w="2977" w:type="dxa"/>
            <w:noWrap w:val="0"/>
            <w:vAlign w:val="top"/>
          </w:tcPr>
          <w:p>
            <w:pPr>
              <w:rPr>
                <w:rFonts w:hint="default" w:ascii="仿宋_GB2312" w:eastAsia="仿宋_GB2312"/>
                <w:sz w:val="24"/>
                <w:lang w:val="en-US" w:eastAsia="zh-CN"/>
              </w:rPr>
            </w:pPr>
            <w:r>
              <w:rPr>
                <w:rFonts w:hint="eastAsia" w:ascii="仿宋_GB2312" w:eastAsia="仿宋_GB2312"/>
                <w:sz w:val="24"/>
                <w:lang w:val="en-US" w:eastAsia="zh-CN"/>
              </w:rPr>
              <w:t>设备/用具/工作台</w:t>
            </w:r>
          </w:p>
        </w:tc>
        <w:tc>
          <w:tcPr>
            <w:tcW w:w="709" w:type="dxa"/>
            <w:noWrap w:val="0"/>
            <w:vAlign w:val="top"/>
          </w:tcPr>
          <w:p>
            <w:pPr>
              <w:rPr>
                <w:rFonts w:hint="default" w:ascii="仿宋_GB2312" w:eastAsia="仿宋_GB2312"/>
                <w:sz w:val="24"/>
                <w:lang w:val="en-US" w:eastAsia="zh-CN"/>
              </w:rPr>
            </w:pPr>
            <w:r>
              <w:rPr>
                <w:rFonts w:hint="eastAsia" w:ascii="仿宋_GB2312" w:eastAsia="仿宋_GB2312"/>
                <w:sz w:val="24"/>
                <w:lang w:val="en-US" w:eastAsia="zh-CN"/>
              </w:rPr>
              <w:t>5</w:t>
            </w:r>
          </w:p>
        </w:tc>
        <w:tc>
          <w:tcPr>
            <w:tcW w:w="992" w:type="dxa"/>
            <w:noWrap w:val="0"/>
            <w:vAlign w:val="top"/>
          </w:tcPr>
          <w:p>
            <w:pPr>
              <w:rPr>
                <w:rFonts w:hint="eastAsia" w:ascii="仿宋_GB2312" w:eastAsia="仿宋_GB2312"/>
                <w:sz w:val="24"/>
              </w:rPr>
            </w:pPr>
          </w:p>
        </w:tc>
        <w:tc>
          <w:tcPr>
            <w:tcW w:w="992" w:type="dxa"/>
            <w:noWrap w:val="0"/>
            <w:vAlign w:val="top"/>
          </w:tcPr>
          <w:p>
            <w:pPr>
              <w:rPr>
                <w:rFonts w:hint="eastAsia" w:ascii="仿宋_GB2312" w:eastAsia="仿宋_GB2312"/>
                <w:sz w:val="24"/>
              </w:rPr>
            </w:pPr>
          </w:p>
        </w:tc>
        <w:tc>
          <w:tcPr>
            <w:tcW w:w="2368"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817" w:type="dxa"/>
            <w:vMerge w:val="continue"/>
            <w:noWrap w:val="0"/>
            <w:vAlign w:val="top"/>
          </w:tcPr>
          <w:p>
            <w:pPr>
              <w:rPr>
                <w:rFonts w:hint="eastAsia" w:ascii="仿宋_GB2312" w:eastAsia="仿宋_GB2312"/>
                <w:sz w:val="24"/>
              </w:rPr>
            </w:pPr>
          </w:p>
        </w:tc>
        <w:tc>
          <w:tcPr>
            <w:tcW w:w="2977" w:type="dxa"/>
            <w:noWrap w:val="0"/>
            <w:vAlign w:val="top"/>
          </w:tcPr>
          <w:p>
            <w:pPr>
              <w:rPr>
                <w:rFonts w:hint="eastAsia" w:ascii="仿宋_GB2312" w:eastAsia="仿宋_GB2312"/>
                <w:sz w:val="24"/>
                <w:lang w:val="en-US" w:eastAsia="zh-CN"/>
              </w:rPr>
            </w:pPr>
            <w:r>
              <w:rPr>
                <w:rFonts w:hint="eastAsia" w:ascii="仿宋_GB2312" w:eastAsia="仿宋_GB2312"/>
                <w:sz w:val="24"/>
                <w:lang w:val="en-US" w:eastAsia="zh-CN"/>
              </w:rPr>
              <w:t>办公室</w:t>
            </w:r>
          </w:p>
        </w:tc>
        <w:tc>
          <w:tcPr>
            <w:tcW w:w="709" w:type="dxa"/>
            <w:noWrap w:val="0"/>
            <w:vAlign w:val="top"/>
          </w:tcPr>
          <w:p>
            <w:pPr>
              <w:rPr>
                <w:rFonts w:hint="default" w:ascii="仿宋_GB2312" w:eastAsia="仿宋_GB2312"/>
                <w:sz w:val="24"/>
                <w:lang w:val="en-US" w:eastAsia="zh-CN"/>
              </w:rPr>
            </w:pPr>
            <w:r>
              <w:rPr>
                <w:rFonts w:hint="eastAsia" w:ascii="仿宋_GB2312" w:eastAsia="仿宋_GB2312"/>
                <w:sz w:val="24"/>
                <w:lang w:val="en-US" w:eastAsia="zh-CN"/>
              </w:rPr>
              <w:t>2</w:t>
            </w:r>
          </w:p>
        </w:tc>
        <w:tc>
          <w:tcPr>
            <w:tcW w:w="992" w:type="dxa"/>
            <w:noWrap w:val="0"/>
            <w:vAlign w:val="top"/>
          </w:tcPr>
          <w:p>
            <w:pPr>
              <w:rPr>
                <w:rFonts w:hint="eastAsia" w:ascii="仿宋_GB2312" w:eastAsia="仿宋_GB2312"/>
                <w:sz w:val="24"/>
              </w:rPr>
            </w:pPr>
          </w:p>
        </w:tc>
        <w:tc>
          <w:tcPr>
            <w:tcW w:w="992" w:type="dxa"/>
            <w:noWrap w:val="0"/>
            <w:vAlign w:val="top"/>
          </w:tcPr>
          <w:p>
            <w:pPr>
              <w:rPr>
                <w:rFonts w:hint="eastAsia" w:ascii="仿宋_GB2312" w:eastAsia="仿宋_GB2312"/>
                <w:sz w:val="24"/>
              </w:rPr>
            </w:pPr>
          </w:p>
        </w:tc>
        <w:tc>
          <w:tcPr>
            <w:tcW w:w="2368"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817" w:type="dxa"/>
            <w:vMerge w:val="continue"/>
            <w:noWrap w:val="0"/>
            <w:vAlign w:val="top"/>
          </w:tcPr>
          <w:p>
            <w:pPr>
              <w:rPr>
                <w:rFonts w:hint="eastAsia" w:ascii="仿宋_GB2312" w:eastAsia="仿宋_GB2312"/>
                <w:sz w:val="24"/>
              </w:rPr>
            </w:pPr>
          </w:p>
        </w:tc>
        <w:tc>
          <w:tcPr>
            <w:tcW w:w="2977" w:type="dxa"/>
            <w:noWrap w:val="0"/>
            <w:vAlign w:val="top"/>
          </w:tcPr>
          <w:p>
            <w:pPr>
              <w:rPr>
                <w:rFonts w:hint="default" w:ascii="仿宋_GB2312" w:eastAsia="仿宋_GB2312"/>
                <w:sz w:val="24"/>
                <w:lang w:val="en-US" w:eastAsia="zh-CN"/>
              </w:rPr>
            </w:pPr>
            <w:r>
              <w:rPr>
                <w:rFonts w:hint="eastAsia" w:ascii="仿宋_GB2312" w:eastAsia="仿宋_GB2312"/>
                <w:sz w:val="24"/>
                <w:lang w:val="en-US" w:eastAsia="zh-CN"/>
              </w:rPr>
              <w:t>垃圾处理及杂物清理</w:t>
            </w:r>
          </w:p>
        </w:tc>
        <w:tc>
          <w:tcPr>
            <w:tcW w:w="709" w:type="dxa"/>
            <w:noWrap w:val="0"/>
            <w:vAlign w:val="top"/>
          </w:tcPr>
          <w:p>
            <w:pPr>
              <w:rPr>
                <w:rFonts w:hint="eastAsia" w:ascii="仿宋_GB2312" w:eastAsia="仿宋_GB2312"/>
                <w:sz w:val="24"/>
                <w:lang w:val="en-US" w:eastAsia="zh-CN"/>
              </w:rPr>
            </w:pPr>
            <w:r>
              <w:rPr>
                <w:rFonts w:hint="eastAsia" w:ascii="仿宋_GB2312" w:eastAsia="仿宋_GB2312"/>
                <w:sz w:val="24"/>
                <w:lang w:val="en-US" w:eastAsia="zh-CN"/>
              </w:rPr>
              <w:t>4</w:t>
            </w:r>
          </w:p>
        </w:tc>
        <w:tc>
          <w:tcPr>
            <w:tcW w:w="992" w:type="dxa"/>
            <w:noWrap w:val="0"/>
            <w:vAlign w:val="top"/>
          </w:tcPr>
          <w:p>
            <w:pPr>
              <w:rPr>
                <w:rFonts w:hint="eastAsia" w:ascii="仿宋_GB2312" w:eastAsia="仿宋_GB2312"/>
                <w:sz w:val="24"/>
              </w:rPr>
            </w:pPr>
          </w:p>
        </w:tc>
        <w:tc>
          <w:tcPr>
            <w:tcW w:w="992" w:type="dxa"/>
            <w:noWrap w:val="0"/>
            <w:vAlign w:val="top"/>
          </w:tcPr>
          <w:p>
            <w:pPr>
              <w:rPr>
                <w:rFonts w:hint="eastAsia" w:ascii="仿宋_GB2312" w:eastAsia="仿宋_GB2312"/>
                <w:sz w:val="24"/>
              </w:rPr>
            </w:pPr>
          </w:p>
        </w:tc>
        <w:tc>
          <w:tcPr>
            <w:tcW w:w="2368"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817" w:type="dxa"/>
            <w:vMerge w:val="restart"/>
            <w:noWrap w:val="0"/>
            <w:vAlign w:val="top"/>
          </w:tcPr>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lang w:val="en-US" w:eastAsia="zh-CN"/>
              </w:rPr>
            </w:pPr>
            <w:r>
              <w:rPr>
                <w:rFonts w:hint="eastAsia" w:ascii="仿宋_GB2312" w:eastAsia="仿宋_GB2312"/>
                <w:sz w:val="24"/>
                <w:lang w:val="en-US" w:eastAsia="zh-CN"/>
              </w:rPr>
              <w:t>三楼</w:t>
            </w:r>
          </w:p>
          <w:p>
            <w:pPr>
              <w:rPr>
                <w:rFonts w:hint="eastAsia" w:ascii="仿宋_GB2312" w:eastAsia="仿宋_GB2312"/>
                <w:sz w:val="24"/>
              </w:rPr>
            </w:pPr>
          </w:p>
          <w:p>
            <w:pPr>
              <w:rPr>
                <w:rFonts w:hint="eastAsia" w:ascii="仿宋_GB2312" w:eastAsia="仿宋_GB2312"/>
                <w:sz w:val="24"/>
              </w:rPr>
            </w:pPr>
            <w:r>
              <w:rPr>
                <w:rFonts w:hint="eastAsia" w:ascii="仿宋_GB2312" w:eastAsia="仿宋_GB2312"/>
                <w:sz w:val="24"/>
                <w:lang w:val="en-US" w:eastAsia="zh-CN"/>
              </w:rPr>
              <w:t>20</w:t>
            </w:r>
            <w:r>
              <w:rPr>
                <w:rFonts w:hint="eastAsia" w:ascii="仿宋_GB2312" w:eastAsia="仿宋_GB2312"/>
                <w:sz w:val="24"/>
              </w:rPr>
              <w:t>分</w:t>
            </w: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tc>
        <w:tc>
          <w:tcPr>
            <w:tcW w:w="2977" w:type="dxa"/>
            <w:noWrap w:val="0"/>
            <w:vAlign w:val="top"/>
          </w:tcPr>
          <w:p>
            <w:pPr>
              <w:rPr>
                <w:rFonts w:hint="default" w:ascii="仿宋_GB2312" w:eastAsia="仿宋_GB2312"/>
                <w:sz w:val="24"/>
                <w:lang w:val="en-US" w:eastAsia="zh-CN"/>
              </w:rPr>
            </w:pPr>
            <w:r>
              <w:rPr>
                <w:rFonts w:hint="eastAsia" w:ascii="仿宋_GB2312" w:eastAsia="仿宋_GB2312"/>
                <w:sz w:val="24"/>
                <w:lang w:val="en-US" w:eastAsia="zh-CN"/>
              </w:rPr>
              <w:t>地面/过道</w:t>
            </w:r>
          </w:p>
        </w:tc>
        <w:tc>
          <w:tcPr>
            <w:tcW w:w="709" w:type="dxa"/>
            <w:noWrap w:val="0"/>
            <w:vAlign w:val="top"/>
          </w:tcPr>
          <w:p>
            <w:pPr>
              <w:rPr>
                <w:rFonts w:hint="eastAsia" w:ascii="仿宋_GB2312" w:eastAsia="仿宋_GB2312"/>
                <w:sz w:val="24"/>
                <w:lang w:val="en-US" w:eastAsia="zh-CN"/>
              </w:rPr>
            </w:pPr>
            <w:r>
              <w:rPr>
                <w:rFonts w:hint="eastAsia" w:ascii="仿宋_GB2312" w:eastAsia="仿宋_GB2312"/>
                <w:sz w:val="24"/>
                <w:lang w:val="en-US" w:eastAsia="zh-CN"/>
              </w:rPr>
              <w:t>2</w:t>
            </w:r>
          </w:p>
        </w:tc>
        <w:tc>
          <w:tcPr>
            <w:tcW w:w="992" w:type="dxa"/>
            <w:noWrap w:val="0"/>
            <w:vAlign w:val="top"/>
          </w:tcPr>
          <w:p>
            <w:pPr>
              <w:rPr>
                <w:rFonts w:hint="eastAsia" w:ascii="仿宋_GB2312" w:eastAsia="仿宋_GB2312"/>
                <w:sz w:val="24"/>
              </w:rPr>
            </w:pPr>
          </w:p>
        </w:tc>
        <w:tc>
          <w:tcPr>
            <w:tcW w:w="992" w:type="dxa"/>
            <w:noWrap w:val="0"/>
            <w:vAlign w:val="top"/>
          </w:tcPr>
          <w:p>
            <w:pPr>
              <w:rPr>
                <w:rFonts w:hint="eastAsia" w:ascii="仿宋_GB2312" w:eastAsia="仿宋_GB2312"/>
                <w:sz w:val="24"/>
              </w:rPr>
            </w:pPr>
          </w:p>
        </w:tc>
        <w:tc>
          <w:tcPr>
            <w:tcW w:w="2368"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817" w:type="dxa"/>
            <w:vMerge w:val="continue"/>
            <w:noWrap w:val="0"/>
            <w:vAlign w:val="top"/>
          </w:tcPr>
          <w:p>
            <w:pPr>
              <w:rPr>
                <w:rFonts w:hint="eastAsia" w:ascii="仿宋_GB2312" w:eastAsia="仿宋_GB2312"/>
                <w:sz w:val="24"/>
              </w:rPr>
            </w:pPr>
          </w:p>
        </w:tc>
        <w:tc>
          <w:tcPr>
            <w:tcW w:w="2977" w:type="dxa"/>
            <w:noWrap w:val="0"/>
            <w:vAlign w:val="top"/>
          </w:tcPr>
          <w:p>
            <w:pPr>
              <w:rPr>
                <w:rFonts w:hint="default" w:ascii="仿宋_GB2312" w:eastAsia="仿宋_GB2312"/>
                <w:sz w:val="24"/>
                <w:lang w:val="en-US" w:eastAsia="zh-CN"/>
              </w:rPr>
            </w:pPr>
            <w:r>
              <w:rPr>
                <w:rFonts w:hint="eastAsia" w:ascii="仿宋_GB2312" w:eastAsia="仿宋_GB2312"/>
                <w:sz w:val="24"/>
                <w:lang w:val="en-US" w:eastAsia="zh-CN"/>
              </w:rPr>
              <w:t>地沟/地漏/水槽</w:t>
            </w:r>
          </w:p>
        </w:tc>
        <w:tc>
          <w:tcPr>
            <w:tcW w:w="709" w:type="dxa"/>
            <w:noWrap w:val="0"/>
            <w:vAlign w:val="top"/>
          </w:tcPr>
          <w:p>
            <w:pPr>
              <w:rPr>
                <w:rFonts w:hint="default" w:ascii="仿宋_GB2312" w:eastAsia="仿宋_GB2312"/>
                <w:sz w:val="24"/>
                <w:lang w:val="en-US" w:eastAsia="zh-CN"/>
              </w:rPr>
            </w:pPr>
            <w:r>
              <w:rPr>
                <w:rFonts w:hint="eastAsia" w:ascii="仿宋_GB2312" w:eastAsia="仿宋_GB2312"/>
                <w:sz w:val="24"/>
                <w:lang w:val="en-US" w:eastAsia="zh-CN"/>
              </w:rPr>
              <w:t>2</w:t>
            </w:r>
          </w:p>
        </w:tc>
        <w:tc>
          <w:tcPr>
            <w:tcW w:w="992" w:type="dxa"/>
            <w:noWrap w:val="0"/>
            <w:vAlign w:val="top"/>
          </w:tcPr>
          <w:p>
            <w:pPr>
              <w:rPr>
                <w:rFonts w:hint="eastAsia" w:ascii="仿宋_GB2312" w:eastAsia="仿宋_GB2312"/>
                <w:sz w:val="24"/>
              </w:rPr>
            </w:pPr>
          </w:p>
        </w:tc>
        <w:tc>
          <w:tcPr>
            <w:tcW w:w="992" w:type="dxa"/>
            <w:noWrap w:val="0"/>
            <w:vAlign w:val="top"/>
          </w:tcPr>
          <w:p>
            <w:pPr>
              <w:rPr>
                <w:rFonts w:hint="eastAsia" w:ascii="仿宋_GB2312" w:eastAsia="仿宋_GB2312"/>
                <w:sz w:val="24"/>
              </w:rPr>
            </w:pPr>
          </w:p>
        </w:tc>
        <w:tc>
          <w:tcPr>
            <w:tcW w:w="2368"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817" w:type="dxa"/>
            <w:vMerge w:val="continue"/>
            <w:noWrap w:val="0"/>
            <w:vAlign w:val="top"/>
          </w:tcPr>
          <w:p>
            <w:pPr>
              <w:rPr>
                <w:rFonts w:hint="eastAsia" w:ascii="仿宋_GB2312" w:eastAsia="仿宋_GB2312"/>
                <w:sz w:val="24"/>
              </w:rPr>
            </w:pPr>
          </w:p>
        </w:tc>
        <w:tc>
          <w:tcPr>
            <w:tcW w:w="2977" w:type="dxa"/>
            <w:noWrap w:val="0"/>
            <w:vAlign w:val="top"/>
          </w:tcPr>
          <w:p>
            <w:pPr>
              <w:rPr>
                <w:rFonts w:hint="default" w:ascii="仿宋_GB2312" w:eastAsia="仿宋_GB2312"/>
                <w:sz w:val="24"/>
                <w:lang w:val="en-US" w:eastAsia="zh-CN"/>
              </w:rPr>
            </w:pPr>
            <w:r>
              <w:rPr>
                <w:rFonts w:hint="eastAsia" w:ascii="仿宋_GB2312" w:eastAsia="仿宋_GB2312"/>
                <w:sz w:val="24"/>
                <w:lang w:val="en-US" w:eastAsia="zh-CN"/>
              </w:rPr>
              <w:t>墙壁/天花板/门窗/门帘</w:t>
            </w:r>
          </w:p>
        </w:tc>
        <w:tc>
          <w:tcPr>
            <w:tcW w:w="709" w:type="dxa"/>
            <w:noWrap w:val="0"/>
            <w:vAlign w:val="top"/>
          </w:tcPr>
          <w:p>
            <w:pPr>
              <w:rPr>
                <w:rFonts w:hint="eastAsia" w:ascii="仿宋_GB2312" w:eastAsia="仿宋_GB2312"/>
                <w:sz w:val="24"/>
                <w:lang w:val="en-US" w:eastAsia="zh-CN"/>
              </w:rPr>
            </w:pPr>
            <w:r>
              <w:rPr>
                <w:rFonts w:hint="eastAsia" w:ascii="仿宋_GB2312" w:eastAsia="仿宋_GB2312"/>
                <w:sz w:val="24"/>
                <w:lang w:val="en-US" w:eastAsia="zh-CN"/>
              </w:rPr>
              <w:t>2</w:t>
            </w:r>
          </w:p>
        </w:tc>
        <w:tc>
          <w:tcPr>
            <w:tcW w:w="992" w:type="dxa"/>
            <w:noWrap w:val="0"/>
            <w:vAlign w:val="top"/>
          </w:tcPr>
          <w:p>
            <w:pPr>
              <w:rPr>
                <w:rFonts w:hint="eastAsia" w:ascii="仿宋_GB2312" w:eastAsia="仿宋_GB2312"/>
                <w:sz w:val="24"/>
              </w:rPr>
            </w:pPr>
          </w:p>
        </w:tc>
        <w:tc>
          <w:tcPr>
            <w:tcW w:w="992" w:type="dxa"/>
            <w:noWrap w:val="0"/>
            <w:vAlign w:val="top"/>
          </w:tcPr>
          <w:p>
            <w:pPr>
              <w:rPr>
                <w:rFonts w:hint="eastAsia" w:ascii="仿宋_GB2312" w:eastAsia="仿宋_GB2312"/>
                <w:sz w:val="24"/>
              </w:rPr>
            </w:pPr>
          </w:p>
        </w:tc>
        <w:tc>
          <w:tcPr>
            <w:tcW w:w="2368"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0" w:type="auto"/>
            <w:vMerge w:val="continue"/>
            <w:noWrap w:val="0"/>
            <w:vAlign w:val="top"/>
          </w:tcPr>
          <w:p>
            <w:pPr>
              <w:rPr>
                <w:rFonts w:hint="eastAsia" w:ascii="仿宋_GB2312" w:eastAsia="仿宋_GB2312"/>
                <w:sz w:val="24"/>
              </w:rPr>
            </w:pPr>
          </w:p>
        </w:tc>
        <w:tc>
          <w:tcPr>
            <w:tcW w:w="2977" w:type="dxa"/>
            <w:noWrap w:val="0"/>
            <w:vAlign w:val="top"/>
          </w:tcPr>
          <w:p>
            <w:pPr>
              <w:rPr>
                <w:rFonts w:hint="default" w:ascii="仿宋_GB2312" w:eastAsia="仿宋_GB2312"/>
                <w:sz w:val="24"/>
                <w:lang w:val="en-US" w:eastAsia="zh-CN"/>
              </w:rPr>
            </w:pPr>
            <w:r>
              <w:rPr>
                <w:rFonts w:hint="eastAsia" w:ascii="仿宋_GB2312" w:eastAsia="仿宋_GB2312"/>
                <w:sz w:val="24"/>
                <w:lang w:val="en-US" w:eastAsia="zh-CN"/>
              </w:rPr>
              <w:t>办公室/会议室/试餐间</w:t>
            </w:r>
          </w:p>
        </w:tc>
        <w:tc>
          <w:tcPr>
            <w:tcW w:w="709" w:type="dxa"/>
            <w:noWrap w:val="0"/>
            <w:vAlign w:val="top"/>
          </w:tcPr>
          <w:p>
            <w:pPr>
              <w:rPr>
                <w:rFonts w:hint="default" w:ascii="仿宋_GB2312" w:eastAsia="仿宋_GB2312"/>
                <w:sz w:val="24"/>
                <w:lang w:val="en-US" w:eastAsia="zh-CN"/>
              </w:rPr>
            </w:pPr>
            <w:r>
              <w:rPr>
                <w:rFonts w:hint="eastAsia" w:ascii="仿宋_GB2312" w:eastAsia="仿宋_GB2312"/>
                <w:sz w:val="24"/>
                <w:lang w:val="en-US" w:eastAsia="zh-CN"/>
              </w:rPr>
              <w:t>3</w:t>
            </w:r>
          </w:p>
        </w:tc>
        <w:tc>
          <w:tcPr>
            <w:tcW w:w="992" w:type="dxa"/>
            <w:noWrap w:val="0"/>
            <w:vAlign w:val="top"/>
          </w:tcPr>
          <w:p>
            <w:pPr>
              <w:rPr>
                <w:rFonts w:hint="eastAsia" w:ascii="仿宋_GB2312" w:eastAsia="仿宋_GB2312"/>
                <w:sz w:val="24"/>
              </w:rPr>
            </w:pPr>
          </w:p>
        </w:tc>
        <w:tc>
          <w:tcPr>
            <w:tcW w:w="992" w:type="dxa"/>
            <w:noWrap w:val="0"/>
            <w:vAlign w:val="top"/>
          </w:tcPr>
          <w:p>
            <w:pPr>
              <w:rPr>
                <w:rFonts w:hint="eastAsia" w:ascii="仿宋_GB2312" w:eastAsia="仿宋_GB2312"/>
                <w:sz w:val="24"/>
              </w:rPr>
            </w:pPr>
          </w:p>
        </w:tc>
        <w:tc>
          <w:tcPr>
            <w:tcW w:w="2368"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0" w:type="auto"/>
            <w:vMerge w:val="continue"/>
            <w:noWrap w:val="0"/>
            <w:vAlign w:val="top"/>
          </w:tcPr>
          <w:p>
            <w:pPr>
              <w:rPr>
                <w:rFonts w:hint="eastAsia" w:ascii="仿宋_GB2312" w:eastAsia="仿宋_GB2312"/>
                <w:sz w:val="24"/>
              </w:rPr>
            </w:pPr>
          </w:p>
        </w:tc>
        <w:tc>
          <w:tcPr>
            <w:tcW w:w="2977" w:type="dxa"/>
            <w:noWrap w:val="0"/>
            <w:vAlign w:val="top"/>
          </w:tcPr>
          <w:p>
            <w:pPr>
              <w:rPr>
                <w:rFonts w:hint="default" w:ascii="仿宋_GB2312" w:eastAsia="仿宋_GB2312"/>
                <w:sz w:val="24"/>
                <w:lang w:val="en-US" w:eastAsia="zh-CN"/>
              </w:rPr>
            </w:pPr>
            <w:r>
              <w:rPr>
                <w:rFonts w:hint="eastAsia" w:ascii="仿宋_GB2312" w:eastAsia="仿宋_GB2312"/>
                <w:sz w:val="24"/>
                <w:lang w:val="en-US" w:eastAsia="zh-CN"/>
              </w:rPr>
              <w:t>员工餐厅</w:t>
            </w:r>
          </w:p>
        </w:tc>
        <w:tc>
          <w:tcPr>
            <w:tcW w:w="709" w:type="dxa"/>
            <w:noWrap w:val="0"/>
            <w:vAlign w:val="top"/>
          </w:tcPr>
          <w:p>
            <w:pPr>
              <w:rPr>
                <w:rFonts w:hint="default" w:ascii="仿宋_GB2312" w:eastAsia="仿宋_GB2312"/>
                <w:sz w:val="24"/>
                <w:lang w:val="en-US" w:eastAsia="zh-CN"/>
              </w:rPr>
            </w:pPr>
            <w:r>
              <w:rPr>
                <w:rFonts w:hint="eastAsia" w:ascii="仿宋_GB2312" w:eastAsia="仿宋_GB2312"/>
                <w:sz w:val="24"/>
                <w:lang w:val="en-US" w:eastAsia="zh-CN"/>
              </w:rPr>
              <w:t>3</w:t>
            </w:r>
          </w:p>
        </w:tc>
        <w:tc>
          <w:tcPr>
            <w:tcW w:w="992" w:type="dxa"/>
            <w:noWrap w:val="0"/>
            <w:vAlign w:val="top"/>
          </w:tcPr>
          <w:p>
            <w:pPr>
              <w:rPr>
                <w:rFonts w:hint="eastAsia" w:ascii="仿宋_GB2312" w:eastAsia="仿宋_GB2312"/>
                <w:sz w:val="24"/>
              </w:rPr>
            </w:pPr>
          </w:p>
        </w:tc>
        <w:tc>
          <w:tcPr>
            <w:tcW w:w="992" w:type="dxa"/>
            <w:noWrap w:val="0"/>
            <w:vAlign w:val="top"/>
          </w:tcPr>
          <w:p>
            <w:pPr>
              <w:rPr>
                <w:rFonts w:hint="eastAsia" w:ascii="仿宋_GB2312" w:eastAsia="仿宋_GB2312"/>
                <w:sz w:val="24"/>
              </w:rPr>
            </w:pPr>
          </w:p>
        </w:tc>
        <w:tc>
          <w:tcPr>
            <w:tcW w:w="2368"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trPr>
        <w:tc>
          <w:tcPr>
            <w:tcW w:w="0" w:type="auto"/>
            <w:vMerge w:val="continue"/>
            <w:noWrap w:val="0"/>
            <w:vAlign w:val="top"/>
          </w:tcPr>
          <w:p>
            <w:pPr>
              <w:rPr>
                <w:rFonts w:hint="eastAsia" w:ascii="仿宋_GB2312" w:eastAsia="仿宋_GB2312"/>
                <w:sz w:val="24"/>
              </w:rPr>
            </w:pPr>
          </w:p>
        </w:tc>
        <w:tc>
          <w:tcPr>
            <w:tcW w:w="2977" w:type="dxa"/>
            <w:noWrap w:val="0"/>
            <w:vAlign w:val="top"/>
          </w:tcPr>
          <w:p>
            <w:pPr>
              <w:rPr>
                <w:rFonts w:hint="eastAsia" w:ascii="仿宋_GB2312" w:eastAsia="仿宋_GB2312"/>
                <w:sz w:val="24"/>
                <w:lang w:val="en-US" w:eastAsia="zh-CN"/>
              </w:rPr>
            </w:pPr>
            <w:r>
              <w:rPr>
                <w:rFonts w:hint="eastAsia" w:ascii="仿宋_GB2312" w:eastAsia="仿宋_GB2312"/>
                <w:sz w:val="24"/>
                <w:lang w:val="en-US" w:eastAsia="zh-CN"/>
              </w:rPr>
              <w:t>更衣室</w:t>
            </w:r>
          </w:p>
        </w:tc>
        <w:tc>
          <w:tcPr>
            <w:tcW w:w="709" w:type="dxa"/>
            <w:noWrap w:val="0"/>
            <w:vAlign w:val="top"/>
          </w:tcPr>
          <w:p>
            <w:pPr>
              <w:rPr>
                <w:rFonts w:hint="eastAsia" w:ascii="仿宋_GB2312" w:eastAsia="仿宋_GB2312"/>
                <w:sz w:val="24"/>
                <w:lang w:val="en-US" w:eastAsia="zh-CN"/>
              </w:rPr>
            </w:pPr>
            <w:r>
              <w:rPr>
                <w:rFonts w:hint="eastAsia" w:ascii="仿宋_GB2312" w:eastAsia="仿宋_GB2312"/>
                <w:sz w:val="24"/>
                <w:lang w:val="en-US" w:eastAsia="zh-CN"/>
              </w:rPr>
              <w:t>2</w:t>
            </w:r>
          </w:p>
        </w:tc>
        <w:tc>
          <w:tcPr>
            <w:tcW w:w="992" w:type="dxa"/>
            <w:noWrap w:val="0"/>
            <w:vAlign w:val="top"/>
          </w:tcPr>
          <w:p>
            <w:pPr>
              <w:rPr>
                <w:rFonts w:hint="eastAsia" w:ascii="仿宋_GB2312" w:eastAsia="仿宋_GB2312"/>
                <w:sz w:val="24"/>
              </w:rPr>
            </w:pPr>
          </w:p>
        </w:tc>
        <w:tc>
          <w:tcPr>
            <w:tcW w:w="992" w:type="dxa"/>
            <w:noWrap w:val="0"/>
            <w:vAlign w:val="top"/>
          </w:tcPr>
          <w:p>
            <w:pPr>
              <w:rPr>
                <w:rFonts w:hint="eastAsia" w:ascii="仿宋_GB2312" w:eastAsia="仿宋_GB2312"/>
                <w:sz w:val="24"/>
              </w:rPr>
            </w:pPr>
          </w:p>
        </w:tc>
        <w:tc>
          <w:tcPr>
            <w:tcW w:w="2368"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trPr>
        <w:tc>
          <w:tcPr>
            <w:tcW w:w="0" w:type="auto"/>
            <w:vMerge w:val="continue"/>
            <w:noWrap w:val="0"/>
            <w:vAlign w:val="top"/>
          </w:tcPr>
          <w:p>
            <w:pPr>
              <w:rPr>
                <w:rFonts w:hint="eastAsia" w:ascii="仿宋_GB2312" w:eastAsia="仿宋_GB2312"/>
                <w:sz w:val="24"/>
              </w:rPr>
            </w:pPr>
          </w:p>
        </w:tc>
        <w:tc>
          <w:tcPr>
            <w:tcW w:w="2977" w:type="dxa"/>
            <w:noWrap w:val="0"/>
            <w:vAlign w:val="top"/>
          </w:tcPr>
          <w:p>
            <w:pPr>
              <w:rPr>
                <w:rFonts w:hint="eastAsia" w:ascii="仿宋_GB2312" w:eastAsia="仿宋_GB2312"/>
                <w:sz w:val="24"/>
                <w:lang w:val="en-US" w:eastAsia="zh-CN"/>
              </w:rPr>
            </w:pPr>
            <w:r>
              <w:rPr>
                <w:rFonts w:hint="eastAsia" w:ascii="仿宋_GB2312" w:eastAsia="仿宋_GB2312"/>
                <w:sz w:val="24"/>
                <w:lang w:val="en-US" w:eastAsia="zh-CN"/>
              </w:rPr>
              <w:t>卫生间</w:t>
            </w:r>
          </w:p>
        </w:tc>
        <w:tc>
          <w:tcPr>
            <w:tcW w:w="709" w:type="dxa"/>
            <w:noWrap w:val="0"/>
            <w:vAlign w:val="top"/>
          </w:tcPr>
          <w:p>
            <w:pPr>
              <w:rPr>
                <w:rFonts w:hint="eastAsia" w:ascii="仿宋_GB2312" w:eastAsia="仿宋_GB2312"/>
                <w:sz w:val="24"/>
                <w:lang w:val="en-US" w:eastAsia="zh-CN"/>
              </w:rPr>
            </w:pPr>
            <w:r>
              <w:rPr>
                <w:rFonts w:hint="eastAsia" w:ascii="仿宋_GB2312" w:eastAsia="仿宋_GB2312"/>
                <w:sz w:val="24"/>
                <w:lang w:val="en-US" w:eastAsia="zh-CN"/>
              </w:rPr>
              <w:t>2</w:t>
            </w:r>
          </w:p>
        </w:tc>
        <w:tc>
          <w:tcPr>
            <w:tcW w:w="992" w:type="dxa"/>
            <w:noWrap w:val="0"/>
            <w:vAlign w:val="top"/>
          </w:tcPr>
          <w:p>
            <w:pPr>
              <w:rPr>
                <w:rFonts w:hint="eastAsia" w:ascii="仿宋_GB2312" w:eastAsia="仿宋_GB2312"/>
                <w:sz w:val="24"/>
              </w:rPr>
            </w:pPr>
          </w:p>
        </w:tc>
        <w:tc>
          <w:tcPr>
            <w:tcW w:w="992" w:type="dxa"/>
            <w:noWrap w:val="0"/>
            <w:vAlign w:val="top"/>
          </w:tcPr>
          <w:p>
            <w:pPr>
              <w:rPr>
                <w:rFonts w:hint="eastAsia" w:ascii="仿宋_GB2312" w:eastAsia="仿宋_GB2312"/>
                <w:sz w:val="24"/>
              </w:rPr>
            </w:pPr>
          </w:p>
        </w:tc>
        <w:tc>
          <w:tcPr>
            <w:tcW w:w="2368"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17" w:type="dxa"/>
            <w:vMerge w:val="continue"/>
            <w:noWrap w:val="0"/>
            <w:vAlign w:val="top"/>
          </w:tcPr>
          <w:p>
            <w:pPr>
              <w:rPr>
                <w:rFonts w:hint="eastAsia" w:ascii="仿宋_GB2312" w:eastAsia="仿宋_GB2312"/>
                <w:sz w:val="24"/>
              </w:rPr>
            </w:pPr>
          </w:p>
        </w:tc>
        <w:tc>
          <w:tcPr>
            <w:tcW w:w="2977" w:type="dxa"/>
            <w:noWrap w:val="0"/>
            <w:vAlign w:val="top"/>
          </w:tcPr>
          <w:p>
            <w:pPr>
              <w:rPr>
                <w:rFonts w:hint="default" w:ascii="仿宋_GB2312" w:eastAsia="仿宋_GB2312"/>
                <w:sz w:val="24"/>
                <w:lang w:val="en-US" w:eastAsia="zh-CN"/>
              </w:rPr>
            </w:pPr>
            <w:r>
              <w:rPr>
                <w:rFonts w:hint="eastAsia" w:ascii="仿宋_GB2312" w:eastAsia="仿宋_GB2312"/>
                <w:sz w:val="24"/>
                <w:lang w:val="en-US" w:eastAsia="zh-CN"/>
              </w:rPr>
              <w:t>研发厨房</w:t>
            </w:r>
          </w:p>
        </w:tc>
        <w:tc>
          <w:tcPr>
            <w:tcW w:w="709" w:type="dxa"/>
            <w:noWrap w:val="0"/>
            <w:vAlign w:val="top"/>
          </w:tcPr>
          <w:p>
            <w:pPr>
              <w:rPr>
                <w:rFonts w:hint="eastAsia" w:ascii="仿宋_GB2312" w:eastAsia="仿宋_GB2312"/>
                <w:sz w:val="24"/>
                <w:lang w:val="en-US" w:eastAsia="zh-CN"/>
              </w:rPr>
            </w:pPr>
            <w:r>
              <w:rPr>
                <w:rFonts w:hint="eastAsia" w:ascii="仿宋_GB2312" w:eastAsia="仿宋_GB2312"/>
                <w:sz w:val="24"/>
                <w:lang w:val="en-US" w:eastAsia="zh-CN"/>
              </w:rPr>
              <w:t>2</w:t>
            </w:r>
          </w:p>
        </w:tc>
        <w:tc>
          <w:tcPr>
            <w:tcW w:w="992" w:type="dxa"/>
            <w:noWrap w:val="0"/>
            <w:vAlign w:val="top"/>
          </w:tcPr>
          <w:p>
            <w:pPr>
              <w:rPr>
                <w:rFonts w:hint="eastAsia" w:ascii="仿宋_GB2312" w:eastAsia="仿宋_GB2312"/>
                <w:sz w:val="24"/>
              </w:rPr>
            </w:pPr>
          </w:p>
        </w:tc>
        <w:tc>
          <w:tcPr>
            <w:tcW w:w="992" w:type="dxa"/>
            <w:noWrap w:val="0"/>
            <w:vAlign w:val="top"/>
          </w:tcPr>
          <w:p>
            <w:pPr>
              <w:rPr>
                <w:rFonts w:hint="eastAsia" w:ascii="仿宋_GB2312" w:eastAsia="仿宋_GB2312"/>
                <w:sz w:val="24"/>
              </w:rPr>
            </w:pPr>
          </w:p>
        </w:tc>
        <w:tc>
          <w:tcPr>
            <w:tcW w:w="2368"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17" w:type="dxa"/>
            <w:vMerge w:val="continue"/>
            <w:noWrap w:val="0"/>
            <w:vAlign w:val="top"/>
          </w:tcPr>
          <w:p>
            <w:pPr>
              <w:rPr>
                <w:rFonts w:hint="eastAsia" w:ascii="仿宋_GB2312" w:eastAsia="仿宋_GB2312"/>
                <w:sz w:val="24"/>
              </w:rPr>
            </w:pPr>
          </w:p>
        </w:tc>
        <w:tc>
          <w:tcPr>
            <w:tcW w:w="2977" w:type="dxa"/>
            <w:noWrap w:val="0"/>
            <w:vAlign w:val="top"/>
          </w:tcPr>
          <w:p>
            <w:pPr>
              <w:rPr>
                <w:rFonts w:hint="default" w:ascii="仿宋_GB2312" w:eastAsia="仿宋_GB2312"/>
                <w:sz w:val="24"/>
                <w:lang w:val="en-US" w:eastAsia="zh-CN"/>
              </w:rPr>
            </w:pPr>
            <w:r>
              <w:rPr>
                <w:rFonts w:hint="eastAsia" w:ascii="仿宋_GB2312" w:eastAsia="仿宋_GB2312"/>
                <w:sz w:val="24"/>
                <w:lang w:val="en-US" w:eastAsia="zh-CN"/>
              </w:rPr>
              <w:t>垃圾处理及杂物清理</w:t>
            </w:r>
          </w:p>
        </w:tc>
        <w:tc>
          <w:tcPr>
            <w:tcW w:w="709" w:type="dxa"/>
            <w:noWrap w:val="0"/>
            <w:vAlign w:val="top"/>
          </w:tcPr>
          <w:p>
            <w:pPr>
              <w:rPr>
                <w:rFonts w:hint="eastAsia" w:ascii="仿宋_GB2312" w:eastAsia="仿宋_GB2312"/>
                <w:sz w:val="24"/>
                <w:lang w:val="en-US" w:eastAsia="zh-CN"/>
              </w:rPr>
            </w:pPr>
            <w:r>
              <w:rPr>
                <w:rFonts w:hint="eastAsia" w:ascii="仿宋_GB2312" w:eastAsia="仿宋_GB2312"/>
                <w:sz w:val="24"/>
                <w:lang w:val="en-US" w:eastAsia="zh-CN"/>
              </w:rPr>
              <w:t>2</w:t>
            </w:r>
          </w:p>
        </w:tc>
        <w:tc>
          <w:tcPr>
            <w:tcW w:w="992" w:type="dxa"/>
            <w:noWrap w:val="0"/>
            <w:vAlign w:val="top"/>
          </w:tcPr>
          <w:p>
            <w:pPr>
              <w:rPr>
                <w:rFonts w:hint="eastAsia" w:ascii="仿宋_GB2312" w:eastAsia="仿宋_GB2312"/>
                <w:sz w:val="24"/>
              </w:rPr>
            </w:pPr>
          </w:p>
        </w:tc>
        <w:tc>
          <w:tcPr>
            <w:tcW w:w="992" w:type="dxa"/>
            <w:noWrap w:val="0"/>
            <w:vAlign w:val="top"/>
          </w:tcPr>
          <w:p>
            <w:pPr>
              <w:rPr>
                <w:rFonts w:hint="eastAsia" w:ascii="仿宋_GB2312" w:eastAsia="仿宋_GB2312"/>
                <w:sz w:val="24"/>
              </w:rPr>
            </w:pPr>
          </w:p>
        </w:tc>
        <w:tc>
          <w:tcPr>
            <w:tcW w:w="2368"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817" w:type="dxa"/>
            <w:vMerge w:val="restart"/>
            <w:noWrap w:val="0"/>
            <w:vAlign w:val="top"/>
          </w:tcPr>
          <w:p>
            <w:pPr>
              <w:spacing w:line="360" w:lineRule="auto"/>
              <w:jc w:val="both"/>
              <w:rPr>
                <w:rFonts w:hint="eastAsia" w:ascii="仿宋_GB2312" w:eastAsia="仿宋_GB2312"/>
                <w:sz w:val="24"/>
              </w:rPr>
            </w:pPr>
          </w:p>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外围</w:t>
            </w:r>
          </w:p>
          <w:p>
            <w:pPr>
              <w:rPr>
                <w:rFonts w:hint="eastAsia" w:ascii="仿宋_GB2312" w:eastAsia="仿宋_GB2312"/>
                <w:sz w:val="24"/>
              </w:rPr>
            </w:pPr>
            <w:r>
              <w:rPr>
                <w:rFonts w:hint="eastAsia" w:ascii="仿宋_GB2312" w:eastAsia="仿宋_GB2312"/>
                <w:sz w:val="24"/>
                <w:lang w:val="en-US" w:eastAsia="zh-CN"/>
              </w:rPr>
              <w:t>1</w:t>
            </w:r>
            <w:r>
              <w:rPr>
                <w:rFonts w:hint="eastAsia" w:ascii="仿宋_GB2312" w:eastAsia="仿宋_GB2312"/>
                <w:sz w:val="24"/>
              </w:rPr>
              <w:t>0分</w:t>
            </w:r>
          </w:p>
        </w:tc>
        <w:tc>
          <w:tcPr>
            <w:tcW w:w="2977" w:type="dxa"/>
            <w:noWrap w:val="0"/>
            <w:vAlign w:val="center"/>
          </w:tcPr>
          <w:p>
            <w:pPr>
              <w:spacing w:line="240" w:lineRule="atLeast"/>
              <w:rPr>
                <w:rFonts w:hint="default" w:ascii="仿宋_GB2312" w:eastAsia="仿宋_GB2312"/>
                <w:sz w:val="24"/>
                <w:lang w:val="en-US" w:eastAsia="zh-CN"/>
              </w:rPr>
            </w:pPr>
            <w:r>
              <w:rPr>
                <w:rFonts w:hint="eastAsia" w:ascii="仿宋_GB2312" w:eastAsia="仿宋_GB2312"/>
                <w:sz w:val="24"/>
                <w:lang w:val="en-US" w:eastAsia="zh-CN"/>
              </w:rPr>
              <w:t xml:space="preserve">车场道路 </w:t>
            </w:r>
          </w:p>
        </w:tc>
        <w:tc>
          <w:tcPr>
            <w:tcW w:w="709" w:type="dxa"/>
            <w:noWrap w:val="0"/>
            <w:vAlign w:val="top"/>
          </w:tcPr>
          <w:p>
            <w:pPr>
              <w:rPr>
                <w:rFonts w:hint="eastAsia" w:ascii="仿宋_GB2312" w:eastAsia="仿宋_GB2312"/>
                <w:sz w:val="24"/>
                <w:lang w:val="en-US" w:eastAsia="zh-CN"/>
              </w:rPr>
            </w:pPr>
            <w:r>
              <w:rPr>
                <w:rFonts w:hint="eastAsia" w:ascii="仿宋_GB2312" w:eastAsia="仿宋_GB2312"/>
                <w:sz w:val="24"/>
                <w:lang w:val="en-US" w:eastAsia="zh-CN"/>
              </w:rPr>
              <w:t>2</w:t>
            </w:r>
          </w:p>
        </w:tc>
        <w:tc>
          <w:tcPr>
            <w:tcW w:w="992" w:type="dxa"/>
            <w:noWrap w:val="0"/>
            <w:vAlign w:val="top"/>
          </w:tcPr>
          <w:p>
            <w:pPr>
              <w:rPr>
                <w:rFonts w:hint="eastAsia" w:ascii="仿宋_GB2312" w:eastAsia="仿宋_GB2312"/>
                <w:sz w:val="24"/>
              </w:rPr>
            </w:pPr>
          </w:p>
        </w:tc>
        <w:tc>
          <w:tcPr>
            <w:tcW w:w="992" w:type="dxa"/>
            <w:noWrap w:val="0"/>
            <w:vAlign w:val="top"/>
          </w:tcPr>
          <w:p>
            <w:pPr>
              <w:rPr>
                <w:rFonts w:hint="eastAsia" w:ascii="仿宋_GB2312" w:eastAsia="仿宋_GB2312"/>
                <w:sz w:val="24"/>
              </w:rPr>
            </w:pPr>
          </w:p>
        </w:tc>
        <w:tc>
          <w:tcPr>
            <w:tcW w:w="2368"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817" w:type="dxa"/>
            <w:vMerge w:val="continue"/>
            <w:noWrap w:val="0"/>
            <w:vAlign w:val="top"/>
          </w:tcPr>
          <w:p>
            <w:pPr>
              <w:rPr>
                <w:rFonts w:hint="eastAsia" w:ascii="仿宋_GB2312" w:eastAsia="仿宋_GB2312"/>
                <w:sz w:val="24"/>
              </w:rPr>
            </w:pPr>
          </w:p>
        </w:tc>
        <w:tc>
          <w:tcPr>
            <w:tcW w:w="2977" w:type="dxa"/>
            <w:noWrap w:val="0"/>
            <w:vAlign w:val="center"/>
          </w:tcPr>
          <w:p>
            <w:pPr>
              <w:spacing w:line="240" w:lineRule="atLeast"/>
              <w:rPr>
                <w:rFonts w:hint="default" w:ascii="仿宋_GB2312" w:eastAsia="仿宋_GB2312"/>
                <w:sz w:val="24"/>
                <w:lang w:val="en-US" w:eastAsia="zh-CN"/>
              </w:rPr>
            </w:pPr>
            <w:r>
              <w:rPr>
                <w:rFonts w:hint="eastAsia" w:ascii="仿宋_GB2312" w:eastAsia="仿宋_GB2312"/>
                <w:sz w:val="24"/>
                <w:lang w:val="en-US" w:eastAsia="zh-CN"/>
              </w:rPr>
              <w:t>门卫室</w:t>
            </w:r>
          </w:p>
        </w:tc>
        <w:tc>
          <w:tcPr>
            <w:tcW w:w="709" w:type="dxa"/>
            <w:noWrap w:val="0"/>
            <w:vAlign w:val="top"/>
          </w:tcPr>
          <w:p>
            <w:pPr>
              <w:rPr>
                <w:rFonts w:hint="eastAsia" w:ascii="仿宋_GB2312" w:eastAsia="仿宋_GB2312"/>
                <w:sz w:val="24"/>
                <w:lang w:val="en-US" w:eastAsia="zh-CN"/>
              </w:rPr>
            </w:pPr>
            <w:r>
              <w:rPr>
                <w:rFonts w:hint="eastAsia" w:ascii="仿宋_GB2312" w:eastAsia="仿宋_GB2312"/>
                <w:sz w:val="24"/>
                <w:lang w:val="en-US" w:eastAsia="zh-CN"/>
              </w:rPr>
              <w:t>2</w:t>
            </w:r>
          </w:p>
        </w:tc>
        <w:tc>
          <w:tcPr>
            <w:tcW w:w="992" w:type="dxa"/>
            <w:noWrap w:val="0"/>
            <w:vAlign w:val="top"/>
          </w:tcPr>
          <w:p>
            <w:pPr>
              <w:rPr>
                <w:rFonts w:hint="eastAsia" w:ascii="仿宋_GB2312" w:eastAsia="仿宋_GB2312"/>
                <w:sz w:val="24"/>
              </w:rPr>
            </w:pPr>
          </w:p>
        </w:tc>
        <w:tc>
          <w:tcPr>
            <w:tcW w:w="992" w:type="dxa"/>
            <w:noWrap w:val="0"/>
            <w:vAlign w:val="top"/>
          </w:tcPr>
          <w:p>
            <w:pPr>
              <w:rPr>
                <w:rFonts w:hint="eastAsia" w:ascii="仿宋_GB2312" w:eastAsia="仿宋_GB2312"/>
                <w:sz w:val="24"/>
              </w:rPr>
            </w:pPr>
          </w:p>
        </w:tc>
        <w:tc>
          <w:tcPr>
            <w:tcW w:w="2368"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17" w:type="dxa"/>
            <w:vMerge w:val="continue"/>
            <w:noWrap w:val="0"/>
            <w:vAlign w:val="top"/>
          </w:tcPr>
          <w:p>
            <w:pPr>
              <w:rPr>
                <w:rFonts w:hint="eastAsia" w:ascii="仿宋_GB2312" w:eastAsia="仿宋_GB2312"/>
                <w:sz w:val="24"/>
              </w:rPr>
            </w:pPr>
          </w:p>
        </w:tc>
        <w:tc>
          <w:tcPr>
            <w:tcW w:w="2977" w:type="dxa"/>
            <w:noWrap w:val="0"/>
            <w:vAlign w:val="center"/>
          </w:tcPr>
          <w:p>
            <w:pPr>
              <w:spacing w:line="240" w:lineRule="atLeast"/>
              <w:rPr>
                <w:rFonts w:hint="default" w:ascii="仿宋_GB2312" w:eastAsia="仿宋_GB2312"/>
                <w:sz w:val="24"/>
                <w:lang w:val="en-US" w:eastAsia="zh-CN"/>
              </w:rPr>
            </w:pPr>
            <w:r>
              <w:rPr>
                <w:rFonts w:hint="eastAsia" w:ascii="仿宋_GB2312" w:eastAsia="仿宋_GB2312"/>
                <w:sz w:val="24"/>
                <w:lang w:val="en-US" w:eastAsia="zh-CN"/>
              </w:rPr>
              <w:t>吸烟点</w:t>
            </w:r>
          </w:p>
        </w:tc>
        <w:tc>
          <w:tcPr>
            <w:tcW w:w="709" w:type="dxa"/>
            <w:noWrap w:val="0"/>
            <w:vAlign w:val="top"/>
          </w:tcPr>
          <w:p>
            <w:pPr>
              <w:rPr>
                <w:rFonts w:hint="eastAsia" w:ascii="仿宋_GB2312" w:eastAsia="仿宋_GB2312"/>
                <w:sz w:val="24"/>
                <w:lang w:val="en-US" w:eastAsia="zh-CN"/>
              </w:rPr>
            </w:pPr>
            <w:r>
              <w:rPr>
                <w:rFonts w:hint="eastAsia" w:ascii="仿宋_GB2312" w:eastAsia="仿宋_GB2312"/>
                <w:sz w:val="24"/>
                <w:lang w:val="en-US" w:eastAsia="zh-CN"/>
              </w:rPr>
              <w:t>2</w:t>
            </w:r>
          </w:p>
        </w:tc>
        <w:tc>
          <w:tcPr>
            <w:tcW w:w="992" w:type="dxa"/>
            <w:noWrap w:val="0"/>
            <w:vAlign w:val="top"/>
          </w:tcPr>
          <w:p>
            <w:pPr>
              <w:rPr>
                <w:rFonts w:hint="eastAsia" w:ascii="仿宋_GB2312" w:eastAsia="仿宋_GB2312"/>
                <w:sz w:val="24"/>
              </w:rPr>
            </w:pPr>
          </w:p>
        </w:tc>
        <w:tc>
          <w:tcPr>
            <w:tcW w:w="992" w:type="dxa"/>
            <w:noWrap w:val="0"/>
            <w:vAlign w:val="top"/>
          </w:tcPr>
          <w:p>
            <w:pPr>
              <w:rPr>
                <w:rFonts w:hint="eastAsia" w:ascii="仿宋_GB2312" w:eastAsia="仿宋_GB2312"/>
                <w:sz w:val="24"/>
              </w:rPr>
            </w:pPr>
          </w:p>
        </w:tc>
        <w:tc>
          <w:tcPr>
            <w:tcW w:w="2368"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817" w:type="dxa"/>
            <w:vMerge w:val="continue"/>
            <w:noWrap w:val="0"/>
            <w:vAlign w:val="top"/>
          </w:tcPr>
          <w:p>
            <w:pPr>
              <w:rPr>
                <w:rFonts w:hint="eastAsia" w:ascii="仿宋_GB2312" w:eastAsia="仿宋_GB2312"/>
                <w:sz w:val="24"/>
              </w:rPr>
            </w:pPr>
          </w:p>
        </w:tc>
        <w:tc>
          <w:tcPr>
            <w:tcW w:w="2977" w:type="dxa"/>
            <w:noWrap w:val="0"/>
            <w:vAlign w:val="center"/>
          </w:tcPr>
          <w:p>
            <w:pPr>
              <w:spacing w:line="240" w:lineRule="atLeast"/>
              <w:rPr>
                <w:rFonts w:hint="default" w:ascii="仿宋_GB2312" w:eastAsia="仿宋_GB2312"/>
                <w:sz w:val="24"/>
                <w:lang w:val="en-US" w:eastAsia="zh-CN"/>
              </w:rPr>
            </w:pPr>
            <w:r>
              <w:rPr>
                <w:rFonts w:hint="eastAsia" w:ascii="仿宋_GB2312" w:eastAsia="仿宋_GB2312"/>
                <w:sz w:val="24"/>
                <w:lang w:val="en-US" w:eastAsia="zh-CN"/>
              </w:rPr>
              <w:t>绿化带</w:t>
            </w:r>
          </w:p>
        </w:tc>
        <w:tc>
          <w:tcPr>
            <w:tcW w:w="709" w:type="dxa"/>
            <w:noWrap w:val="0"/>
            <w:vAlign w:val="top"/>
          </w:tcPr>
          <w:p>
            <w:pPr>
              <w:rPr>
                <w:rFonts w:hint="eastAsia" w:ascii="仿宋_GB2312" w:eastAsia="仿宋_GB2312"/>
                <w:sz w:val="24"/>
                <w:lang w:val="en-US" w:eastAsia="zh-CN"/>
              </w:rPr>
            </w:pPr>
            <w:r>
              <w:rPr>
                <w:rFonts w:hint="eastAsia" w:ascii="仿宋_GB2312" w:eastAsia="仿宋_GB2312"/>
                <w:sz w:val="24"/>
                <w:lang w:val="en-US" w:eastAsia="zh-CN"/>
              </w:rPr>
              <w:t>2</w:t>
            </w:r>
          </w:p>
        </w:tc>
        <w:tc>
          <w:tcPr>
            <w:tcW w:w="992" w:type="dxa"/>
            <w:noWrap w:val="0"/>
            <w:vAlign w:val="top"/>
          </w:tcPr>
          <w:p>
            <w:pPr>
              <w:rPr>
                <w:rFonts w:hint="eastAsia" w:ascii="仿宋_GB2312" w:eastAsia="仿宋_GB2312"/>
                <w:sz w:val="24"/>
              </w:rPr>
            </w:pPr>
          </w:p>
        </w:tc>
        <w:tc>
          <w:tcPr>
            <w:tcW w:w="992" w:type="dxa"/>
            <w:noWrap w:val="0"/>
            <w:vAlign w:val="top"/>
          </w:tcPr>
          <w:p>
            <w:pPr>
              <w:rPr>
                <w:rFonts w:hint="eastAsia" w:ascii="仿宋_GB2312" w:eastAsia="仿宋_GB2312"/>
                <w:sz w:val="24"/>
              </w:rPr>
            </w:pPr>
          </w:p>
        </w:tc>
        <w:tc>
          <w:tcPr>
            <w:tcW w:w="2368"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817" w:type="dxa"/>
            <w:vMerge w:val="continue"/>
            <w:noWrap w:val="0"/>
            <w:vAlign w:val="top"/>
          </w:tcPr>
          <w:p>
            <w:pPr>
              <w:rPr>
                <w:rFonts w:hint="eastAsia" w:ascii="仿宋_GB2312" w:eastAsia="仿宋_GB2312"/>
                <w:sz w:val="24"/>
              </w:rPr>
            </w:pPr>
          </w:p>
        </w:tc>
        <w:tc>
          <w:tcPr>
            <w:tcW w:w="2977" w:type="dxa"/>
            <w:noWrap w:val="0"/>
            <w:vAlign w:val="center"/>
          </w:tcPr>
          <w:p>
            <w:pPr>
              <w:spacing w:line="240" w:lineRule="atLeast"/>
              <w:rPr>
                <w:rFonts w:hint="default" w:ascii="仿宋_GB2312" w:eastAsia="仿宋_GB2312"/>
                <w:sz w:val="24"/>
                <w:lang w:val="en-US" w:eastAsia="zh-CN"/>
              </w:rPr>
            </w:pPr>
            <w:r>
              <w:rPr>
                <w:rFonts w:hint="eastAsia" w:ascii="仿宋_GB2312" w:eastAsia="仿宋_GB2312"/>
                <w:sz w:val="24"/>
                <w:lang w:val="en-US" w:eastAsia="zh-CN"/>
              </w:rPr>
              <w:t>门窗/门帘</w:t>
            </w:r>
          </w:p>
        </w:tc>
        <w:tc>
          <w:tcPr>
            <w:tcW w:w="709" w:type="dxa"/>
            <w:noWrap w:val="0"/>
            <w:vAlign w:val="top"/>
          </w:tcPr>
          <w:p>
            <w:pPr>
              <w:rPr>
                <w:rFonts w:hint="eastAsia" w:ascii="仿宋_GB2312" w:eastAsia="仿宋_GB2312"/>
                <w:sz w:val="24"/>
                <w:lang w:val="en-US" w:eastAsia="zh-CN"/>
              </w:rPr>
            </w:pPr>
            <w:r>
              <w:rPr>
                <w:rFonts w:hint="eastAsia" w:ascii="仿宋_GB2312" w:eastAsia="仿宋_GB2312"/>
                <w:sz w:val="24"/>
                <w:lang w:val="en-US" w:eastAsia="zh-CN"/>
              </w:rPr>
              <w:t>2</w:t>
            </w:r>
          </w:p>
        </w:tc>
        <w:tc>
          <w:tcPr>
            <w:tcW w:w="992" w:type="dxa"/>
            <w:noWrap w:val="0"/>
            <w:vAlign w:val="top"/>
          </w:tcPr>
          <w:p>
            <w:pPr>
              <w:rPr>
                <w:rFonts w:hint="eastAsia" w:ascii="仿宋_GB2312" w:eastAsia="仿宋_GB2312"/>
                <w:sz w:val="24"/>
              </w:rPr>
            </w:pPr>
          </w:p>
        </w:tc>
        <w:tc>
          <w:tcPr>
            <w:tcW w:w="992" w:type="dxa"/>
            <w:noWrap w:val="0"/>
            <w:vAlign w:val="top"/>
          </w:tcPr>
          <w:p>
            <w:pPr>
              <w:rPr>
                <w:rFonts w:hint="eastAsia" w:ascii="仿宋_GB2312" w:eastAsia="仿宋_GB2312"/>
                <w:sz w:val="24"/>
              </w:rPr>
            </w:pPr>
          </w:p>
        </w:tc>
        <w:tc>
          <w:tcPr>
            <w:tcW w:w="2368"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17" w:type="dxa"/>
            <w:vMerge w:val="restart"/>
            <w:noWrap w:val="0"/>
            <w:vAlign w:val="center"/>
          </w:tcPr>
          <w:p>
            <w:pPr>
              <w:jc w:val="center"/>
              <w:rPr>
                <w:rFonts w:hint="eastAsia" w:ascii="仿宋_GB2312" w:eastAsia="仿宋_GB2312"/>
                <w:sz w:val="24"/>
                <w:lang w:val="en-US" w:eastAsia="zh-CN"/>
              </w:rPr>
            </w:pPr>
            <w:r>
              <w:rPr>
                <w:rFonts w:hint="eastAsia" w:ascii="仿宋_GB2312" w:eastAsia="仿宋_GB2312"/>
                <w:sz w:val="24"/>
                <w:lang w:val="en-US" w:eastAsia="zh-CN"/>
              </w:rPr>
              <w:t>其它</w:t>
            </w:r>
          </w:p>
          <w:p>
            <w:pPr>
              <w:jc w:val="cente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lang w:val="en-US" w:eastAsia="zh-CN"/>
              </w:rPr>
              <w:t>15</w:t>
            </w:r>
            <w:r>
              <w:rPr>
                <w:rFonts w:hint="eastAsia" w:ascii="仿宋_GB2312" w:eastAsia="仿宋_GB2312"/>
                <w:sz w:val="24"/>
              </w:rPr>
              <w:t>分</w:t>
            </w:r>
          </w:p>
        </w:tc>
        <w:tc>
          <w:tcPr>
            <w:tcW w:w="2977" w:type="dxa"/>
            <w:noWrap w:val="0"/>
            <w:vAlign w:val="top"/>
          </w:tcPr>
          <w:p>
            <w:pPr>
              <w:spacing w:line="240" w:lineRule="atLeast"/>
              <w:rPr>
                <w:rFonts w:hint="default" w:ascii="仿宋_GB2312" w:eastAsia="仿宋_GB2312"/>
                <w:sz w:val="24"/>
                <w:lang w:val="en-US" w:eastAsia="zh-CN"/>
              </w:rPr>
            </w:pPr>
            <w:r>
              <w:rPr>
                <w:rFonts w:hint="eastAsia" w:ascii="仿宋_GB2312" w:eastAsia="仿宋_GB2312"/>
                <w:sz w:val="24"/>
                <w:lang w:val="en-US" w:eastAsia="zh-CN"/>
              </w:rPr>
              <w:t>考勤情况</w:t>
            </w:r>
          </w:p>
        </w:tc>
        <w:tc>
          <w:tcPr>
            <w:tcW w:w="709" w:type="dxa"/>
            <w:noWrap w:val="0"/>
            <w:vAlign w:val="top"/>
          </w:tcPr>
          <w:p>
            <w:pPr>
              <w:rPr>
                <w:rFonts w:hint="eastAsia" w:ascii="仿宋_GB2312" w:eastAsia="仿宋_GB2312"/>
                <w:sz w:val="24"/>
                <w:lang w:val="en-US" w:eastAsia="zh-CN"/>
              </w:rPr>
            </w:pPr>
            <w:r>
              <w:rPr>
                <w:rFonts w:hint="eastAsia" w:ascii="仿宋_GB2312" w:eastAsia="仿宋_GB2312"/>
                <w:sz w:val="24"/>
                <w:lang w:val="en-US" w:eastAsia="zh-CN"/>
              </w:rPr>
              <w:t>2</w:t>
            </w:r>
          </w:p>
        </w:tc>
        <w:tc>
          <w:tcPr>
            <w:tcW w:w="992" w:type="dxa"/>
            <w:noWrap w:val="0"/>
            <w:vAlign w:val="top"/>
          </w:tcPr>
          <w:p>
            <w:pPr>
              <w:rPr>
                <w:rFonts w:hint="eastAsia" w:ascii="仿宋_GB2312" w:eastAsia="仿宋_GB2312"/>
                <w:sz w:val="24"/>
              </w:rPr>
            </w:pPr>
          </w:p>
        </w:tc>
        <w:tc>
          <w:tcPr>
            <w:tcW w:w="992" w:type="dxa"/>
            <w:noWrap w:val="0"/>
            <w:vAlign w:val="top"/>
          </w:tcPr>
          <w:p>
            <w:pPr>
              <w:rPr>
                <w:rFonts w:hint="eastAsia" w:ascii="仿宋_GB2312" w:eastAsia="仿宋_GB2312"/>
                <w:sz w:val="24"/>
              </w:rPr>
            </w:pPr>
          </w:p>
        </w:tc>
        <w:tc>
          <w:tcPr>
            <w:tcW w:w="2368"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trPr>
        <w:tc>
          <w:tcPr>
            <w:tcW w:w="817" w:type="dxa"/>
            <w:vMerge w:val="continue"/>
            <w:noWrap w:val="0"/>
            <w:vAlign w:val="top"/>
          </w:tcPr>
          <w:p>
            <w:pPr>
              <w:rPr>
                <w:rFonts w:hint="eastAsia" w:ascii="仿宋_GB2312" w:eastAsia="仿宋_GB2312"/>
                <w:sz w:val="24"/>
              </w:rPr>
            </w:pPr>
          </w:p>
        </w:tc>
        <w:tc>
          <w:tcPr>
            <w:tcW w:w="2977" w:type="dxa"/>
            <w:noWrap w:val="0"/>
            <w:vAlign w:val="top"/>
          </w:tcPr>
          <w:p>
            <w:pPr>
              <w:spacing w:line="240" w:lineRule="atLeast"/>
              <w:rPr>
                <w:rFonts w:hint="default" w:ascii="仿宋_GB2312" w:eastAsia="仿宋_GB2312"/>
                <w:sz w:val="24"/>
                <w:lang w:val="en-US" w:eastAsia="zh-CN"/>
              </w:rPr>
            </w:pPr>
            <w:r>
              <w:rPr>
                <w:rFonts w:hint="eastAsia" w:ascii="仿宋_GB2312" w:eastAsia="仿宋_GB2312"/>
                <w:sz w:val="24"/>
                <w:lang w:val="en-US" w:eastAsia="zh-CN"/>
              </w:rPr>
              <w:t>服务记录</w:t>
            </w:r>
          </w:p>
        </w:tc>
        <w:tc>
          <w:tcPr>
            <w:tcW w:w="709" w:type="dxa"/>
            <w:noWrap w:val="0"/>
            <w:vAlign w:val="top"/>
          </w:tcPr>
          <w:p>
            <w:pPr>
              <w:rPr>
                <w:rFonts w:hint="default" w:ascii="仿宋_GB2312" w:eastAsia="仿宋_GB2312"/>
                <w:sz w:val="24"/>
                <w:lang w:val="en-US" w:eastAsia="zh-CN"/>
              </w:rPr>
            </w:pPr>
            <w:r>
              <w:rPr>
                <w:rFonts w:hint="eastAsia" w:ascii="仿宋_GB2312" w:eastAsia="仿宋_GB2312"/>
                <w:sz w:val="24"/>
                <w:lang w:val="en-US" w:eastAsia="zh-CN"/>
              </w:rPr>
              <w:t>2</w:t>
            </w:r>
          </w:p>
        </w:tc>
        <w:tc>
          <w:tcPr>
            <w:tcW w:w="992" w:type="dxa"/>
            <w:noWrap w:val="0"/>
            <w:vAlign w:val="top"/>
          </w:tcPr>
          <w:p>
            <w:pPr>
              <w:rPr>
                <w:rFonts w:hint="eastAsia" w:ascii="仿宋_GB2312" w:eastAsia="仿宋_GB2312"/>
                <w:sz w:val="24"/>
              </w:rPr>
            </w:pPr>
          </w:p>
        </w:tc>
        <w:tc>
          <w:tcPr>
            <w:tcW w:w="992" w:type="dxa"/>
            <w:noWrap w:val="0"/>
            <w:vAlign w:val="top"/>
          </w:tcPr>
          <w:p>
            <w:pPr>
              <w:rPr>
                <w:rFonts w:hint="eastAsia" w:ascii="仿宋_GB2312" w:eastAsia="仿宋_GB2312"/>
                <w:sz w:val="24"/>
              </w:rPr>
            </w:pPr>
          </w:p>
        </w:tc>
        <w:tc>
          <w:tcPr>
            <w:tcW w:w="2368"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17" w:type="dxa"/>
            <w:vMerge w:val="continue"/>
            <w:noWrap w:val="0"/>
            <w:vAlign w:val="top"/>
          </w:tcPr>
          <w:p>
            <w:pPr>
              <w:rPr>
                <w:rFonts w:hint="eastAsia" w:ascii="仿宋_GB2312" w:eastAsia="仿宋_GB2312"/>
                <w:sz w:val="24"/>
              </w:rPr>
            </w:pPr>
          </w:p>
        </w:tc>
        <w:tc>
          <w:tcPr>
            <w:tcW w:w="2977" w:type="dxa"/>
            <w:noWrap w:val="0"/>
            <w:vAlign w:val="top"/>
          </w:tcPr>
          <w:p>
            <w:pPr>
              <w:spacing w:line="240" w:lineRule="atLeast"/>
              <w:rPr>
                <w:rFonts w:hint="default" w:ascii="仿宋_GB2312" w:eastAsia="仿宋_GB2312"/>
                <w:sz w:val="24"/>
                <w:lang w:val="en-US" w:eastAsia="zh-CN"/>
              </w:rPr>
            </w:pPr>
            <w:r>
              <w:rPr>
                <w:rFonts w:hint="eastAsia" w:ascii="仿宋_GB2312" w:eastAsia="仿宋_GB2312"/>
                <w:sz w:val="24"/>
                <w:lang w:val="en-US" w:eastAsia="zh-CN"/>
              </w:rPr>
              <w:t>仪容仪表/言行举止</w:t>
            </w:r>
          </w:p>
        </w:tc>
        <w:tc>
          <w:tcPr>
            <w:tcW w:w="709" w:type="dxa"/>
            <w:noWrap w:val="0"/>
            <w:vAlign w:val="top"/>
          </w:tcPr>
          <w:p>
            <w:pPr>
              <w:rPr>
                <w:rFonts w:hint="eastAsia" w:ascii="仿宋_GB2312" w:eastAsia="仿宋_GB2312"/>
                <w:sz w:val="24"/>
                <w:lang w:val="en-US" w:eastAsia="zh-CN"/>
              </w:rPr>
            </w:pPr>
            <w:r>
              <w:rPr>
                <w:rFonts w:hint="eastAsia" w:ascii="仿宋_GB2312" w:eastAsia="仿宋_GB2312"/>
                <w:sz w:val="24"/>
                <w:lang w:val="en-US" w:eastAsia="zh-CN"/>
              </w:rPr>
              <w:t>2</w:t>
            </w:r>
          </w:p>
        </w:tc>
        <w:tc>
          <w:tcPr>
            <w:tcW w:w="992" w:type="dxa"/>
            <w:noWrap w:val="0"/>
            <w:vAlign w:val="top"/>
          </w:tcPr>
          <w:p>
            <w:pPr>
              <w:rPr>
                <w:rFonts w:hint="eastAsia" w:ascii="仿宋_GB2312" w:eastAsia="仿宋_GB2312"/>
                <w:sz w:val="24"/>
              </w:rPr>
            </w:pPr>
          </w:p>
        </w:tc>
        <w:tc>
          <w:tcPr>
            <w:tcW w:w="992" w:type="dxa"/>
            <w:noWrap w:val="0"/>
            <w:vAlign w:val="top"/>
          </w:tcPr>
          <w:p>
            <w:pPr>
              <w:rPr>
                <w:rFonts w:hint="eastAsia" w:ascii="仿宋_GB2312" w:eastAsia="仿宋_GB2312"/>
                <w:sz w:val="24"/>
              </w:rPr>
            </w:pPr>
          </w:p>
        </w:tc>
        <w:tc>
          <w:tcPr>
            <w:tcW w:w="2368"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817" w:type="dxa"/>
            <w:vMerge w:val="continue"/>
            <w:noWrap w:val="0"/>
            <w:vAlign w:val="top"/>
          </w:tcPr>
          <w:p>
            <w:pPr>
              <w:rPr>
                <w:rFonts w:hint="eastAsia" w:ascii="仿宋_GB2312" w:eastAsia="仿宋_GB2312"/>
                <w:sz w:val="24"/>
              </w:rPr>
            </w:pPr>
          </w:p>
        </w:tc>
        <w:tc>
          <w:tcPr>
            <w:tcW w:w="2977" w:type="dxa"/>
            <w:noWrap w:val="0"/>
            <w:vAlign w:val="top"/>
          </w:tcPr>
          <w:p>
            <w:pPr>
              <w:spacing w:line="240" w:lineRule="atLeast"/>
              <w:rPr>
                <w:rFonts w:hint="default" w:ascii="仿宋_GB2312" w:eastAsia="仿宋_GB2312"/>
                <w:sz w:val="24"/>
                <w:lang w:val="en-US" w:eastAsia="zh-CN"/>
              </w:rPr>
            </w:pPr>
            <w:r>
              <w:rPr>
                <w:rFonts w:hint="eastAsia" w:ascii="仿宋_GB2312" w:eastAsia="仿宋_GB2312"/>
                <w:sz w:val="24"/>
                <w:lang w:val="en-US" w:eastAsia="zh-CN"/>
              </w:rPr>
              <w:t>服务用品</w:t>
            </w:r>
          </w:p>
        </w:tc>
        <w:tc>
          <w:tcPr>
            <w:tcW w:w="709" w:type="dxa"/>
            <w:noWrap w:val="0"/>
            <w:vAlign w:val="top"/>
          </w:tcPr>
          <w:p>
            <w:pPr>
              <w:rPr>
                <w:rFonts w:hint="eastAsia" w:ascii="仿宋_GB2312" w:eastAsia="仿宋_GB2312"/>
                <w:sz w:val="24"/>
                <w:lang w:val="en-US" w:eastAsia="zh-CN"/>
              </w:rPr>
            </w:pPr>
            <w:r>
              <w:rPr>
                <w:rFonts w:hint="eastAsia" w:ascii="仿宋_GB2312" w:eastAsia="仿宋_GB2312"/>
                <w:sz w:val="24"/>
                <w:lang w:val="en-US" w:eastAsia="zh-CN"/>
              </w:rPr>
              <w:t>2</w:t>
            </w:r>
          </w:p>
        </w:tc>
        <w:tc>
          <w:tcPr>
            <w:tcW w:w="992" w:type="dxa"/>
            <w:noWrap w:val="0"/>
            <w:vAlign w:val="top"/>
          </w:tcPr>
          <w:p>
            <w:pPr>
              <w:rPr>
                <w:rFonts w:hint="eastAsia" w:ascii="仿宋_GB2312" w:eastAsia="仿宋_GB2312"/>
                <w:sz w:val="24"/>
              </w:rPr>
            </w:pPr>
          </w:p>
        </w:tc>
        <w:tc>
          <w:tcPr>
            <w:tcW w:w="992" w:type="dxa"/>
            <w:noWrap w:val="0"/>
            <w:vAlign w:val="top"/>
          </w:tcPr>
          <w:p>
            <w:pPr>
              <w:rPr>
                <w:rFonts w:hint="eastAsia" w:ascii="仿宋_GB2312" w:eastAsia="仿宋_GB2312"/>
                <w:sz w:val="24"/>
              </w:rPr>
            </w:pPr>
          </w:p>
        </w:tc>
        <w:tc>
          <w:tcPr>
            <w:tcW w:w="2368"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817" w:type="dxa"/>
            <w:vMerge w:val="continue"/>
            <w:noWrap w:val="0"/>
            <w:vAlign w:val="top"/>
          </w:tcPr>
          <w:p>
            <w:pPr>
              <w:rPr>
                <w:rFonts w:hint="eastAsia" w:ascii="仿宋_GB2312" w:eastAsia="仿宋_GB2312"/>
                <w:sz w:val="24"/>
              </w:rPr>
            </w:pPr>
          </w:p>
        </w:tc>
        <w:tc>
          <w:tcPr>
            <w:tcW w:w="2977" w:type="dxa"/>
            <w:noWrap w:val="0"/>
            <w:vAlign w:val="top"/>
          </w:tcPr>
          <w:p>
            <w:pPr>
              <w:spacing w:line="240" w:lineRule="atLeast"/>
              <w:rPr>
                <w:rFonts w:hint="default" w:ascii="仿宋_GB2312" w:eastAsia="仿宋_GB2312"/>
                <w:sz w:val="24"/>
                <w:lang w:val="en-US" w:eastAsia="zh-CN"/>
              </w:rPr>
            </w:pPr>
            <w:r>
              <w:rPr>
                <w:rFonts w:hint="eastAsia" w:ascii="仿宋_GB2312" w:eastAsia="仿宋_GB2312"/>
                <w:sz w:val="24"/>
                <w:lang w:val="en-US" w:eastAsia="zh-CN"/>
              </w:rPr>
              <w:t>培训与管理</w:t>
            </w:r>
          </w:p>
        </w:tc>
        <w:tc>
          <w:tcPr>
            <w:tcW w:w="709" w:type="dxa"/>
            <w:noWrap w:val="0"/>
            <w:vAlign w:val="top"/>
          </w:tcPr>
          <w:p>
            <w:pPr>
              <w:rPr>
                <w:rFonts w:hint="eastAsia" w:ascii="仿宋_GB2312" w:eastAsia="仿宋_GB2312"/>
                <w:sz w:val="24"/>
                <w:lang w:val="en-US" w:eastAsia="zh-CN"/>
              </w:rPr>
            </w:pPr>
            <w:r>
              <w:rPr>
                <w:rFonts w:hint="eastAsia" w:ascii="仿宋_GB2312" w:eastAsia="仿宋_GB2312"/>
                <w:sz w:val="24"/>
                <w:lang w:val="en-US" w:eastAsia="zh-CN"/>
              </w:rPr>
              <w:t>2</w:t>
            </w:r>
          </w:p>
        </w:tc>
        <w:tc>
          <w:tcPr>
            <w:tcW w:w="992" w:type="dxa"/>
            <w:noWrap w:val="0"/>
            <w:vAlign w:val="top"/>
          </w:tcPr>
          <w:p>
            <w:pPr>
              <w:rPr>
                <w:rFonts w:hint="eastAsia" w:ascii="仿宋_GB2312" w:eastAsia="仿宋_GB2312"/>
                <w:sz w:val="24"/>
              </w:rPr>
            </w:pPr>
          </w:p>
        </w:tc>
        <w:tc>
          <w:tcPr>
            <w:tcW w:w="992" w:type="dxa"/>
            <w:noWrap w:val="0"/>
            <w:vAlign w:val="top"/>
          </w:tcPr>
          <w:p>
            <w:pPr>
              <w:rPr>
                <w:rFonts w:hint="eastAsia" w:ascii="仿宋_GB2312" w:eastAsia="仿宋_GB2312"/>
                <w:sz w:val="24"/>
              </w:rPr>
            </w:pPr>
          </w:p>
        </w:tc>
        <w:tc>
          <w:tcPr>
            <w:tcW w:w="2368"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817" w:type="dxa"/>
            <w:vMerge w:val="continue"/>
            <w:noWrap w:val="0"/>
            <w:vAlign w:val="top"/>
          </w:tcPr>
          <w:p>
            <w:pPr>
              <w:rPr>
                <w:rFonts w:hint="eastAsia" w:ascii="仿宋_GB2312" w:eastAsia="仿宋_GB2312"/>
                <w:sz w:val="24"/>
              </w:rPr>
            </w:pPr>
          </w:p>
        </w:tc>
        <w:tc>
          <w:tcPr>
            <w:tcW w:w="2977" w:type="dxa"/>
            <w:noWrap w:val="0"/>
            <w:vAlign w:val="top"/>
          </w:tcPr>
          <w:p>
            <w:pPr>
              <w:spacing w:line="240" w:lineRule="atLeast"/>
              <w:rPr>
                <w:rFonts w:hint="default" w:ascii="仿宋_GB2312" w:eastAsia="仿宋_GB2312"/>
                <w:sz w:val="24"/>
                <w:lang w:val="en-US" w:eastAsia="zh-CN"/>
              </w:rPr>
            </w:pPr>
            <w:r>
              <w:rPr>
                <w:rFonts w:hint="eastAsia" w:ascii="仿宋_GB2312" w:eastAsia="仿宋_GB2312"/>
                <w:sz w:val="24"/>
                <w:lang w:val="en-US" w:eastAsia="zh-CN"/>
              </w:rPr>
              <w:t>场内绿化养护</w:t>
            </w:r>
          </w:p>
        </w:tc>
        <w:tc>
          <w:tcPr>
            <w:tcW w:w="709" w:type="dxa"/>
            <w:noWrap w:val="0"/>
            <w:vAlign w:val="top"/>
          </w:tcPr>
          <w:p>
            <w:pPr>
              <w:rPr>
                <w:rFonts w:hint="eastAsia" w:ascii="仿宋_GB2312" w:eastAsia="仿宋_GB2312"/>
                <w:sz w:val="24"/>
                <w:lang w:val="en-US" w:eastAsia="zh-CN"/>
              </w:rPr>
            </w:pPr>
            <w:r>
              <w:rPr>
                <w:rFonts w:hint="eastAsia" w:ascii="仿宋_GB2312" w:eastAsia="仿宋_GB2312"/>
                <w:sz w:val="24"/>
                <w:lang w:val="en-US" w:eastAsia="zh-CN"/>
              </w:rPr>
              <w:t>2</w:t>
            </w:r>
          </w:p>
        </w:tc>
        <w:tc>
          <w:tcPr>
            <w:tcW w:w="992" w:type="dxa"/>
            <w:noWrap w:val="0"/>
            <w:vAlign w:val="top"/>
          </w:tcPr>
          <w:p>
            <w:pPr>
              <w:rPr>
                <w:rFonts w:hint="eastAsia" w:ascii="仿宋_GB2312" w:eastAsia="仿宋_GB2312"/>
                <w:sz w:val="24"/>
              </w:rPr>
            </w:pPr>
          </w:p>
        </w:tc>
        <w:tc>
          <w:tcPr>
            <w:tcW w:w="992" w:type="dxa"/>
            <w:noWrap w:val="0"/>
            <w:vAlign w:val="top"/>
          </w:tcPr>
          <w:p>
            <w:pPr>
              <w:rPr>
                <w:rFonts w:hint="eastAsia" w:ascii="仿宋_GB2312" w:eastAsia="仿宋_GB2312"/>
                <w:sz w:val="24"/>
              </w:rPr>
            </w:pPr>
          </w:p>
        </w:tc>
        <w:tc>
          <w:tcPr>
            <w:tcW w:w="2368"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817" w:type="dxa"/>
            <w:vMerge w:val="continue"/>
            <w:noWrap w:val="0"/>
            <w:vAlign w:val="top"/>
          </w:tcPr>
          <w:p>
            <w:pPr>
              <w:rPr>
                <w:rFonts w:hint="eastAsia" w:ascii="仿宋_GB2312" w:eastAsia="仿宋_GB2312"/>
                <w:sz w:val="24"/>
              </w:rPr>
            </w:pPr>
          </w:p>
        </w:tc>
        <w:tc>
          <w:tcPr>
            <w:tcW w:w="2977" w:type="dxa"/>
            <w:noWrap w:val="0"/>
            <w:vAlign w:val="top"/>
          </w:tcPr>
          <w:p>
            <w:pPr>
              <w:spacing w:line="240" w:lineRule="atLeast"/>
              <w:rPr>
                <w:rFonts w:hint="default" w:ascii="仿宋_GB2312" w:eastAsia="仿宋_GB2312"/>
                <w:sz w:val="24"/>
                <w:lang w:val="en-US" w:eastAsia="zh-CN"/>
              </w:rPr>
            </w:pPr>
            <w:r>
              <w:rPr>
                <w:rFonts w:hint="eastAsia" w:ascii="仿宋_GB2312" w:eastAsia="仿宋_GB2312"/>
                <w:sz w:val="24"/>
                <w:lang w:val="en-US" w:eastAsia="zh-CN"/>
              </w:rPr>
              <w:t>服务技术与安全</w:t>
            </w:r>
          </w:p>
        </w:tc>
        <w:tc>
          <w:tcPr>
            <w:tcW w:w="709" w:type="dxa"/>
            <w:noWrap w:val="0"/>
            <w:vAlign w:val="top"/>
          </w:tcPr>
          <w:p>
            <w:pPr>
              <w:rPr>
                <w:rFonts w:hint="eastAsia" w:ascii="仿宋_GB2312" w:eastAsia="仿宋_GB2312"/>
                <w:sz w:val="24"/>
                <w:lang w:val="en-US" w:eastAsia="zh-CN"/>
              </w:rPr>
            </w:pPr>
            <w:r>
              <w:rPr>
                <w:rFonts w:hint="eastAsia" w:ascii="仿宋_GB2312" w:eastAsia="仿宋_GB2312"/>
                <w:sz w:val="24"/>
                <w:lang w:val="en-US" w:eastAsia="zh-CN"/>
              </w:rPr>
              <w:t>3</w:t>
            </w:r>
          </w:p>
        </w:tc>
        <w:tc>
          <w:tcPr>
            <w:tcW w:w="992" w:type="dxa"/>
            <w:noWrap w:val="0"/>
            <w:vAlign w:val="top"/>
          </w:tcPr>
          <w:p>
            <w:pPr>
              <w:rPr>
                <w:rFonts w:hint="eastAsia" w:ascii="仿宋_GB2312" w:eastAsia="仿宋_GB2312"/>
                <w:sz w:val="24"/>
              </w:rPr>
            </w:pPr>
          </w:p>
        </w:tc>
        <w:tc>
          <w:tcPr>
            <w:tcW w:w="992" w:type="dxa"/>
            <w:noWrap w:val="0"/>
            <w:vAlign w:val="top"/>
          </w:tcPr>
          <w:p>
            <w:pPr>
              <w:rPr>
                <w:rFonts w:hint="eastAsia" w:ascii="仿宋_GB2312" w:eastAsia="仿宋_GB2312"/>
                <w:sz w:val="24"/>
              </w:rPr>
            </w:pPr>
          </w:p>
        </w:tc>
        <w:tc>
          <w:tcPr>
            <w:tcW w:w="2368"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817" w:type="dxa"/>
            <w:noWrap w:val="0"/>
            <w:vAlign w:val="top"/>
          </w:tcPr>
          <w:p>
            <w:pPr>
              <w:rPr>
                <w:rFonts w:hint="eastAsia" w:ascii="仿宋_GB2312" w:eastAsia="仿宋_GB2312"/>
                <w:sz w:val="24"/>
              </w:rPr>
            </w:pPr>
            <w:r>
              <w:rPr>
                <w:rFonts w:hint="eastAsia" w:ascii="仿宋_GB2312" w:eastAsia="仿宋_GB2312"/>
                <w:sz w:val="24"/>
              </w:rPr>
              <w:t>人员</w:t>
            </w:r>
          </w:p>
          <w:p>
            <w:pPr>
              <w:rPr>
                <w:rFonts w:hint="eastAsia" w:ascii="仿宋_GB2312" w:eastAsia="仿宋_GB2312"/>
                <w:sz w:val="24"/>
              </w:rPr>
            </w:pPr>
            <w:r>
              <w:rPr>
                <w:rFonts w:hint="eastAsia" w:ascii="仿宋_GB2312" w:eastAsia="仿宋_GB2312"/>
                <w:sz w:val="24"/>
              </w:rPr>
              <w:t>保证</w:t>
            </w:r>
          </w:p>
        </w:tc>
        <w:tc>
          <w:tcPr>
            <w:tcW w:w="2977" w:type="dxa"/>
            <w:noWrap w:val="0"/>
            <w:vAlign w:val="top"/>
          </w:tcPr>
          <w:p>
            <w:pPr>
              <w:rPr>
                <w:rFonts w:hint="eastAsia" w:ascii="仿宋_GB2312" w:eastAsia="仿宋_GB2312"/>
                <w:sz w:val="24"/>
              </w:rPr>
            </w:pPr>
            <w:r>
              <w:rPr>
                <w:rFonts w:hint="eastAsia" w:ascii="仿宋_GB2312" w:eastAsia="仿宋_GB2312"/>
                <w:sz w:val="24"/>
              </w:rPr>
              <w:t>每缺1人/班次扣1分</w:t>
            </w:r>
          </w:p>
        </w:tc>
        <w:tc>
          <w:tcPr>
            <w:tcW w:w="709" w:type="dxa"/>
            <w:noWrap w:val="0"/>
            <w:vAlign w:val="top"/>
          </w:tcPr>
          <w:p>
            <w:pPr>
              <w:rPr>
                <w:rFonts w:hint="eastAsia" w:ascii="仿宋_GB2312" w:eastAsia="仿宋_GB2312"/>
                <w:sz w:val="24"/>
              </w:rPr>
            </w:pPr>
            <w:r>
              <w:rPr>
                <w:rFonts w:hint="eastAsia" w:ascii="仿宋_GB2312" w:eastAsia="仿宋_GB2312"/>
                <w:sz w:val="24"/>
              </w:rPr>
              <w:t>---</w:t>
            </w:r>
          </w:p>
        </w:tc>
        <w:tc>
          <w:tcPr>
            <w:tcW w:w="992" w:type="dxa"/>
            <w:noWrap w:val="0"/>
            <w:vAlign w:val="top"/>
          </w:tcPr>
          <w:p>
            <w:pPr>
              <w:rPr>
                <w:rFonts w:hint="eastAsia" w:ascii="仿宋_GB2312" w:eastAsia="仿宋_GB2312"/>
                <w:sz w:val="24"/>
              </w:rPr>
            </w:pPr>
          </w:p>
        </w:tc>
        <w:tc>
          <w:tcPr>
            <w:tcW w:w="992" w:type="dxa"/>
            <w:noWrap w:val="0"/>
            <w:vAlign w:val="top"/>
          </w:tcPr>
          <w:p>
            <w:pPr>
              <w:rPr>
                <w:rFonts w:hint="eastAsia" w:ascii="仿宋_GB2312" w:eastAsia="仿宋_GB2312"/>
                <w:sz w:val="24"/>
              </w:rPr>
            </w:pPr>
          </w:p>
        </w:tc>
        <w:tc>
          <w:tcPr>
            <w:tcW w:w="2368" w:type="dxa"/>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817" w:type="dxa"/>
            <w:noWrap w:val="0"/>
            <w:vAlign w:val="top"/>
          </w:tcPr>
          <w:p>
            <w:pPr>
              <w:rPr>
                <w:rFonts w:hint="eastAsia" w:ascii="仿宋_GB2312" w:eastAsia="仿宋_GB2312"/>
                <w:sz w:val="24"/>
              </w:rPr>
            </w:pPr>
            <w:r>
              <w:rPr>
                <w:rFonts w:hint="eastAsia" w:ascii="仿宋_GB2312" w:eastAsia="仿宋_GB2312"/>
                <w:sz w:val="24"/>
              </w:rPr>
              <w:t>总计</w:t>
            </w:r>
          </w:p>
          <w:p>
            <w:pPr>
              <w:rPr>
                <w:rFonts w:hint="eastAsia" w:ascii="仿宋_GB2312" w:eastAsia="仿宋_GB2312"/>
                <w:sz w:val="24"/>
              </w:rPr>
            </w:pPr>
            <w:r>
              <w:rPr>
                <w:rFonts w:hint="eastAsia" w:ascii="仿宋_GB2312" w:eastAsia="仿宋_GB2312"/>
                <w:sz w:val="24"/>
              </w:rPr>
              <w:t>得分</w:t>
            </w:r>
          </w:p>
        </w:tc>
        <w:tc>
          <w:tcPr>
            <w:tcW w:w="2977" w:type="dxa"/>
            <w:tcBorders>
              <w:bottom w:val="single" w:color="auto" w:sz="4" w:space="0"/>
            </w:tcBorders>
            <w:noWrap w:val="0"/>
            <w:vAlign w:val="top"/>
          </w:tcPr>
          <w:p>
            <w:pPr>
              <w:rPr>
                <w:rFonts w:hint="eastAsia" w:ascii="仿宋_GB2312" w:eastAsia="仿宋_GB2312"/>
                <w:sz w:val="24"/>
              </w:rPr>
            </w:pPr>
            <w:r>
              <w:rPr>
                <w:rFonts w:hint="eastAsia" w:ascii="仿宋_GB2312" w:eastAsia="仿宋_GB2312"/>
                <w:sz w:val="24"/>
              </w:rPr>
              <w:t>--------------------------------</w:t>
            </w:r>
          </w:p>
        </w:tc>
        <w:tc>
          <w:tcPr>
            <w:tcW w:w="709" w:type="dxa"/>
            <w:noWrap w:val="0"/>
            <w:vAlign w:val="top"/>
          </w:tcPr>
          <w:p>
            <w:pPr>
              <w:rPr>
                <w:rFonts w:hint="eastAsia" w:ascii="仿宋_GB2312" w:eastAsia="仿宋_GB2312"/>
                <w:sz w:val="24"/>
              </w:rPr>
            </w:pPr>
            <w:r>
              <w:rPr>
                <w:rFonts w:hint="eastAsia" w:ascii="仿宋_GB2312" w:eastAsia="仿宋_GB2312"/>
                <w:sz w:val="24"/>
              </w:rPr>
              <w:t>100</w:t>
            </w:r>
          </w:p>
        </w:tc>
        <w:tc>
          <w:tcPr>
            <w:tcW w:w="992" w:type="dxa"/>
            <w:noWrap w:val="0"/>
            <w:vAlign w:val="top"/>
          </w:tcPr>
          <w:p>
            <w:pPr>
              <w:rPr>
                <w:rFonts w:hint="eastAsia" w:ascii="仿宋_GB2312" w:eastAsia="仿宋_GB2312"/>
                <w:sz w:val="24"/>
              </w:rPr>
            </w:pPr>
          </w:p>
        </w:tc>
        <w:tc>
          <w:tcPr>
            <w:tcW w:w="992" w:type="dxa"/>
            <w:noWrap w:val="0"/>
            <w:vAlign w:val="top"/>
          </w:tcPr>
          <w:p>
            <w:pPr>
              <w:rPr>
                <w:rFonts w:hint="eastAsia" w:ascii="仿宋_GB2312" w:eastAsia="仿宋_GB2312"/>
                <w:sz w:val="24"/>
              </w:rPr>
            </w:pPr>
          </w:p>
        </w:tc>
        <w:tc>
          <w:tcPr>
            <w:tcW w:w="2368" w:type="dxa"/>
            <w:noWrap w:val="0"/>
            <w:vAlign w:val="top"/>
          </w:tcPr>
          <w:p>
            <w:pPr>
              <w:rPr>
                <w:rFonts w:hint="eastAsia" w:ascii="仿宋_GB2312" w:eastAsia="仿宋_GB2312"/>
                <w:sz w:val="24"/>
              </w:rPr>
            </w:pPr>
          </w:p>
        </w:tc>
      </w:tr>
    </w:tbl>
    <w:p>
      <w:pPr>
        <w:spacing w:line="600" w:lineRule="exact"/>
        <w:rPr>
          <w:rFonts w:hint="default" w:ascii="仿宋_GB2312" w:eastAsia="仿宋_GB2312"/>
          <w:lang w:val="en-US" w:eastAsia="zh-CN"/>
        </w:rPr>
      </w:pPr>
      <w:r>
        <w:rPr>
          <w:rFonts w:hint="eastAsia" w:ascii="仿宋_GB2312" w:eastAsia="仿宋_GB2312"/>
        </w:rPr>
        <w:t xml:space="preserve">  </w:t>
      </w:r>
      <w:r>
        <w:rPr>
          <w:rFonts w:hint="eastAsia" w:ascii="仿宋_GB2312" w:eastAsia="仿宋_GB2312"/>
          <w:lang w:val="en-US" w:eastAsia="zh-CN"/>
        </w:rPr>
        <w:t>（说明：日检表为月考评依据之一，对发现的问题双方及时沟通，乙方对甲方日常检查提出的意见立行整改。）</w:t>
      </w:r>
    </w:p>
    <w:p>
      <w:pPr>
        <w:spacing w:line="600" w:lineRule="exact"/>
        <w:rPr>
          <w:rFonts w:hint="eastAsia" w:ascii="仿宋_GB2312" w:eastAsia="仿宋_GB2312"/>
        </w:rPr>
      </w:pPr>
    </w:p>
    <w:p>
      <w:pPr>
        <w:spacing w:line="600" w:lineRule="exact"/>
        <w:rPr>
          <w:rFonts w:hint="eastAsia" w:ascii="仿宋_GB2312" w:eastAsia="仿宋_GB2312"/>
        </w:rPr>
      </w:pPr>
    </w:p>
    <w:p>
      <w:pPr>
        <w:spacing w:line="600" w:lineRule="exact"/>
        <w:rPr>
          <w:rFonts w:hint="eastAsia" w:ascii="仿宋_GB2312" w:eastAsia="仿宋_GB2312"/>
        </w:rPr>
      </w:pPr>
    </w:p>
    <w:p>
      <w:pPr>
        <w:spacing w:line="600" w:lineRule="exact"/>
        <w:rPr>
          <w:rFonts w:hint="eastAsia" w:ascii="仿宋_GB2312" w:eastAsia="仿宋_GB2312"/>
        </w:rPr>
      </w:pPr>
    </w:p>
    <w:p>
      <w:pPr>
        <w:spacing w:line="600" w:lineRule="exact"/>
        <w:rPr>
          <w:rFonts w:hint="eastAsia" w:ascii="仿宋_GB2312" w:eastAsia="仿宋_GB2312"/>
        </w:rPr>
      </w:pPr>
    </w:p>
    <w:p>
      <w:pPr>
        <w:spacing w:line="600" w:lineRule="exact"/>
        <w:rPr>
          <w:rFonts w:hint="eastAsia" w:ascii="仿宋_GB2312" w:eastAsia="仿宋_GB2312"/>
        </w:rPr>
      </w:pPr>
    </w:p>
    <w:p>
      <w:pPr>
        <w:spacing w:line="600" w:lineRule="exact"/>
        <w:rPr>
          <w:rFonts w:hint="eastAsia" w:ascii="仿宋_GB2312" w:eastAsia="仿宋_GB2312"/>
        </w:rPr>
      </w:pPr>
    </w:p>
    <w:p>
      <w:pPr>
        <w:spacing w:line="600" w:lineRule="exact"/>
        <w:rPr>
          <w:rFonts w:hint="eastAsia" w:ascii="仿宋_GB2312" w:eastAsia="仿宋_GB2312"/>
        </w:rPr>
      </w:pPr>
    </w:p>
    <w:p>
      <w:pPr>
        <w:spacing w:line="600" w:lineRule="exact"/>
        <w:rPr>
          <w:rFonts w:hint="eastAsia" w:ascii="仿宋_GB2312" w:eastAsia="仿宋_GB2312"/>
        </w:rPr>
      </w:pPr>
    </w:p>
    <w:p>
      <w:pPr>
        <w:spacing w:line="600" w:lineRule="exact"/>
        <w:rPr>
          <w:rFonts w:hint="eastAsia" w:ascii="仿宋_GB2312" w:eastAsia="仿宋_GB2312"/>
        </w:rPr>
      </w:pPr>
    </w:p>
    <w:p>
      <w:pPr>
        <w:spacing w:line="600" w:lineRule="exact"/>
        <w:rPr>
          <w:rFonts w:hint="eastAsia" w:ascii="仿宋_GB2312" w:eastAsia="仿宋_GB2312"/>
        </w:rPr>
      </w:pPr>
    </w:p>
    <w:p>
      <w:pPr>
        <w:spacing w:line="600" w:lineRule="exact"/>
        <w:rPr>
          <w:rFonts w:hint="eastAsia" w:ascii="仿宋_GB2312" w:eastAsia="仿宋_GB2312"/>
        </w:rPr>
      </w:pPr>
    </w:p>
    <w:p>
      <w:pPr>
        <w:spacing w:line="600" w:lineRule="exact"/>
        <w:rPr>
          <w:rFonts w:hint="eastAsia" w:ascii="仿宋_GB2312" w:eastAsia="仿宋_GB2312"/>
        </w:rPr>
      </w:pPr>
    </w:p>
    <w:p>
      <w:pPr>
        <w:spacing w:line="600" w:lineRule="exact"/>
        <w:rPr>
          <w:rFonts w:hint="eastAsia" w:ascii="仿宋_GB2312" w:eastAsia="仿宋_GB2312"/>
        </w:rPr>
      </w:pPr>
    </w:p>
    <w:p>
      <w:pPr>
        <w:spacing w:line="600" w:lineRule="exact"/>
        <w:rPr>
          <w:rFonts w:hint="eastAsia" w:ascii="仿宋_GB2312" w:eastAsia="仿宋_GB2312"/>
        </w:rPr>
      </w:pPr>
    </w:p>
    <w:p>
      <w:pPr>
        <w:spacing w:line="600" w:lineRule="exact"/>
        <w:rPr>
          <w:rFonts w:hint="eastAsia" w:ascii="仿宋_GB2312" w:eastAsia="仿宋_GB2312"/>
        </w:rPr>
      </w:pPr>
    </w:p>
    <w:p>
      <w:pPr>
        <w:spacing w:line="600" w:lineRule="exact"/>
        <w:rPr>
          <w:rFonts w:hint="eastAsia" w:ascii="仿宋_GB2312" w:eastAsia="仿宋_GB2312"/>
        </w:rPr>
      </w:pPr>
    </w:p>
    <w:p>
      <w:pPr>
        <w:spacing w:line="600" w:lineRule="exact"/>
        <w:rPr>
          <w:rFonts w:hint="eastAsia" w:ascii="仿宋_GB2312" w:eastAsia="仿宋_GB2312"/>
          <w:lang w:val="en-US" w:eastAsia="zh-CN"/>
        </w:rPr>
      </w:pPr>
    </w:p>
    <w:p>
      <w:pPr>
        <w:spacing w:line="600" w:lineRule="exact"/>
        <w:rPr>
          <w:rFonts w:hint="eastAsia" w:ascii="仿宋_GB2312" w:eastAsia="仿宋_GB2312"/>
          <w:lang w:val="en-US" w:eastAsia="zh-CN"/>
        </w:rPr>
      </w:pPr>
      <w:r>
        <w:rPr>
          <w:rFonts w:hint="eastAsia" w:ascii="仿宋_GB2312" w:eastAsia="仿宋_GB2312"/>
          <w:lang w:val="en-US" w:eastAsia="zh-CN"/>
        </w:rPr>
        <w:t>附件二：</w:t>
      </w:r>
    </w:p>
    <w:p>
      <w:pPr>
        <w:pStyle w:val="3"/>
        <w:snapToGrid w:val="0"/>
        <w:spacing w:line="240" w:lineRule="atLeast"/>
        <w:ind w:left="-737"/>
        <w:jc w:val="center"/>
        <w:rPr>
          <w:u w:val="none"/>
        </w:rPr>
      </w:pPr>
      <w:r>
        <w:rPr>
          <w:rFonts w:hint="eastAsia" w:ascii="黑体" w:eastAsia="黑体"/>
          <w:b/>
          <w:sz w:val="36"/>
          <w:u w:val="none"/>
          <w:lang w:val="en-US" w:eastAsia="zh-CN"/>
        </w:rPr>
        <w:t>保洁服务</w:t>
      </w:r>
      <w:r>
        <w:rPr>
          <w:rFonts w:hint="eastAsia" w:ascii="黑体" w:eastAsia="黑体"/>
          <w:b/>
          <w:sz w:val="36"/>
          <w:u w:val="none"/>
        </w:rPr>
        <w:t>情况（月）考评</w:t>
      </w:r>
      <w:r>
        <w:rPr>
          <w:u w:val="none"/>
        </w:rPr>
        <w:t xml:space="preserve">                                                                                                                                                  </w:t>
      </w:r>
    </w:p>
    <w:p>
      <w:pPr>
        <w:jc w:val="right"/>
        <w:rPr>
          <w:rFonts w:hint="eastAsia" w:ascii="仿宋_GB2312" w:eastAsia="仿宋_GB2312"/>
          <w:sz w:val="28"/>
        </w:rPr>
      </w:pPr>
      <w:r>
        <w:rPr>
          <w:rFonts w:hint="eastAsia" w:ascii="黑体" w:eastAsia="黑体"/>
          <w:b/>
          <w:sz w:val="28"/>
        </w:rPr>
        <w:t xml:space="preserve">年 </w:t>
      </w:r>
      <w:r>
        <w:rPr>
          <w:rFonts w:hint="eastAsia" w:ascii="黑体" w:eastAsia="黑体"/>
          <w:b/>
          <w:sz w:val="28"/>
          <w:lang w:val="en-US" w:eastAsia="zh-CN"/>
        </w:rPr>
        <w:t xml:space="preserve"> </w:t>
      </w:r>
      <w:r>
        <w:rPr>
          <w:rFonts w:hint="eastAsia" w:ascii="黑体" w:eastAsia="黑体"/>
          <w:b/>
          <w:sz w:val="28"/>
        </w:rPr>
        <w:t>月</w:t>
      </w:r>
    </w:p>
    <w:tbl>
      <w:tblPr>
        <w:tblStyle w:val="6"/>
        <w:tblW w:w="9702" w:type="dxa"/>
        <w:tblInd w:w="-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2214"/>
        <w:gridCol w:w="844"/>
        <w:gridCol w:w="1160"/>
        <w:gridCol w:w="1160"/>
        <w:gridCol w:w="2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477" w:type="dxa"/>
            <w:noWrap w:val="0"/>
            <w:vAlign w:val="bottom"/>
          </w:tcPr>
          <w:p>
            <w:pPr>
              <w:jc w:val="center"/>
              <w:rPr>
                <w:rFonts w:hint="eastAsia" w:ascii="仿宋_GB2312" w:eastAsia="仿宋_GB2312"/>
                <w:sz w:val="24"/>
              </w:rPr>
            </w:pPr>
            <w:r>
              <w:rPr>
                <w:rFonts w:hint="eastAsia" w:ascii="仿宋_GB2312" w:eastAsia="仿宋_GB2312"/>
                <w:sz w:val="24"/>
              </w:rPr>
              <w:t>序号</w:t>
            </w:r>
          </w:p>
        </w:tc>
        <w:tc>
          <w:tcPr>
            <w:tcW w:w="2214" w:type="dxa"/>
            <w:noWrap w:val="0"/>
            <w:vAlign w:val="bottom"/>
          </w:tcPr>
          <w:p>
            <w:pPr>
              <w:jc w:val="center"/>
              <w:rPr>
                <w:rFonts w:hint="eastAsia" w:ascii="仿宋_GB2312" w:eastAsia="仿宋_GB2312"/>
                <w:sz w:val="24"/>
              </w:rPr>
            </w:pPr>
            <w:r>
              <w:rPr>
                <w:rFonts w:hint="eastAsia" w:ascii="仿宋_GB2312" w:eastAsia="仿宋_GB2312"/>
                <w:sz w:val="24"/>
              </w:rPr>
              <w:t>考评项目</w:t>
            </w:r>
          </w:p>
        </w:tc>
        <w:tc>
          <w:tcPr>
            <w:tcW w:w="844" w:type="dxa"/>
            <w:noWrap w:val="0"/>
            <w:vAlign w:val="center"/>
          </w:tcPr>
          <w:p>
            <w:pPr>
              <w:jc w:val="center"/>
              <w:rPr>
                <w:rFonts w:hint="eastAsia" w:ascii="仿宋_GB2312" w:eastAsia="仿宋_GB2312"/>
                <w:sz w:val="24"/>
              </w:rPr>
            </w:pPr>
            <w:r>
              <w:rPr>
                <w:rFonts w:hint="eastAsia" w:ascii="仿宋_GB2312" w:eastAsia="仿宋_GB2312"/>
                <w:sz w:val="24"/>
              </w:rPr>
              <w:t>分值</w:t>
            </w:r>
          </w:p>
        </w:tc>
        <w:tc>
          <w:tcPr>
            <w:tcW w:w="1160" w:type="dxa"/>
            <w:noWrap w:val="0"/>
            <w:vAlign w:val="center"/>
          </w:tcPr>
          <w:p>
            <w:pPr>
              <w:jc w:val="center"/>
              <w:rPr>
                <w:rFonts w:hint="eastAsia" w:ascii="仿宋_GB2312" w:eastAsia="仿宋_GB2312"/>
                <w:sz w:val="24"/>
              </w:rPr>
            </w:pPr>
            <w:r>
              <w:rPr>
                <w:rFonts w:hint="eastAsia" w:ascii="仿宋_GB2312" w:eastAsia="仿宋_GB2312"/>
                <w:sz w:val="24"/>
              </w:rPr>
              <w:t>被扣分</w:t>
            </w:r>
          </w:p>
        </w:tc>
        <w:tc>
          <w:tcPr>
            <w:tcW w:w="1160" w:type="dxa"/>
            <w:noWrap w:val="0"/>
            <w:vAlign w:val="center"/>
          </w:tcPr>
          <w:p>
            <w:pPr>
              <w:jc w:val="center"/>
              <w:rPr>
                <w:rFonts w:hint="eastAsia" w:ascii="仿宋_GB2312" w:eastAsia="仿宋_GB2312"/>
                <w:sz w:val="24"/>
              </w:rPr>
            </w:pPr>
            <w:r>
              <w:rPr>
                <w:rFonts w:hint="eastAsia" w:ascii="仿宋_GB2312" w:eastAsia="仿宋_GB2312"/>
                <w:sz w:val="24"/>
              </w:rPr>
              <w:t>实得分</w:t>
            </w:r>
          </w:p>
        </w:tc>
        <w:tc>
          <w:tcPr>
            <w:tcW w:w="2847" w:type="dxa"/>
            <w:noWrap w:val="0"/>
            <w:vAlign w:val="center"/>
          </w:tcPr>
          <w:p>
            <w:pPr>
              <w:jc w:val="center"/>
              <w:rPr>
                <w:rFonts w:hint="eastAsia" w:ascii="仿宋_GB2312" w:eastAsia="仿宋_GB2312"/>
                <w:sz w:val="24"/>
              </w:rPr>
            </w:pPr>
            <w:r>
              <w:rPr>
                <w:rFonts w:hint="eastAsia" w:ascii="仿宋_GB2312" w:eastAsia="仿宋_GB2312"/>
                <w:sz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477" w:type="dxa"/>
            <w:vMerge w:val="restart"/>
            <w:noWrap w:val="0"/>
            <w:vAlign w:val="center"/>
          </w:tcPr>
          <w:p>
            <w:pPr>
              <w:spacing w:line="240" w:lineRule="atLeast"/>
              <w:rPr>
                <w:rFonts w:hint="eastAsia" w:ascii="仿宋_GB2312" w:eastAsia="仿宋_GB2312"/>
                <w:sz w:val="24"/>
              </w:rPr>
            </w:pPr>
            <w:r>
              <w:rPr>
                <w:rFonts w:ascii="仿宋_GB2312" w:eastAsia="仿宋_GB2312"/>
                <w:sz w:val="24"/>
              </w:rPr>
              <w:t xml:space="preserve">  </w:t>
            </w:r>
            <w:r>
              <w:rPr>
                <w:rFonts w:hint="eastAsia" w:ascii="仿宋_GB2312" w:eastAsia="仿宋_GB2312"/>
                <w:sz w:val="24"/>
              </w:rPr>
              <w:t>（一）</w:t>
            </w:r>
          </w:p>
          <w:p>
            <w:pPr>
              <w:spacing w:line="240" w:lineRule="atLeast"/>
              <w:jc w:val="center"/>
              <w:rPr>
                <w:rFonts w:hint="eastAsia" w:ascii="仿宋_GB2312" w:eastAsia="仿宋_GB2312"/>
                <w:sz w:val="24"/>
              </w:rPr>
            </w:pPr>
            <w:r>
              <w:rPr>
                <w:rFonts w:hint="eastAsia" w:ascii="仿宋_GB2312" w:eastAsia="仿宋_GB2312"/>
                <w:sz w:val="24"/>
                <w:lang w:val="en-US" w:eastAsia="zh-CN"/>
              </w:rPr>
              <w:t>服务</w:t>
            </w:r>
            <w:r>
              <w:rPr>
                <w:rFonts w:hint="eastAsia" w:ascii="仿宋_GB2312" w:eastAsia="仿宋_GB2312"/>
                <w:sz w:val="24"/>
              </w:rPr>
              <w:t>情况</w:t>
            </w:r>
          </w:p>
          <w:p>
            <w:pPr>
              <w:spacing w:line="240" w:lineRule="atLeast"/>
              <w:jc w:val="center"/>
              <w:rPr>
                <w:rFonts w:hint="eastAsia" w:ascii="仿宋_GB2312" w:eastAsia="仿宋_GB2312"/>
                <w:sz w:val="24"/>
              </w:rPr>
            </w:pPr>
          </w:p>
          <w:p>
            <w:pPr>
              <w:spacing w:line="240" w:lineRule="atLeast"/>
              <w:jc w:val="center"/>
              <w:rPr>
                <w:rFonts w:hint="eastAsia" w:ascii="仿宋_GB2312" w:eastAsia="仿宋_GB2312"/>
                <w:sz w:val="24"/>
              </w:rPr>
            </w:pPr>
            <w:r>
              <w:rPr>
                <w:rFonts w:hint="eastAsia" w:ascii="仿宋_GB2312" w:eastAsia="仿宋_GB2312"/>
                <w:sz w:val="24"/>
              </w:rPr>
              <w:t>共</w:t>
            </w:r>
            <w:r>
              <w:rPr>
                <w:rFonts w:hint="eastAsia" w:ascii="仿宋_GB2312" w:eastAsia="仿宋_GB2312"/>
                <w:sz w:val="24"/>
                <w:lang w:val="en-US" w:eastAsia="zh-CN"/>
              </w:rPr>
              <w:t>52</w:t>
            </w:r>
            <w:r>
              <w:rPr>
                <w:rFonts w:hint="eastAsia" w:ascii="仿宋_GB2312" w:eastAsia="仿宋_GB2312"/>
                <w:sz w:val="24"/>
              </w:rPr>
              <w:t>分</w:t>
            </w:r>
          </w:p>
        </w:tc>
        <w:tc>
          <w:tcPr>
            <w:tcW w:w="2214" w:type="dxa"/>
            <w:noWrap w:val="0"/>
            <w:vAlign w:val="center"/>
          </w:tcPr>
          <w:p>
            <w:pPr>
              <w:spacing w:line="240" w:lineRule="atLeast"/>
              <w:jc w:val="center"/>
              <w:rPr>
                <w:rFonts w:hint="default" w:ascii="仿宋_GB2312" w:eastAsia="仿宋_GB2312"/>
                <w:sz w:val="24"/>
                <w:lang w:val="en-US" w:eastAsia="zh-CN"/>
              </w:rPr>
            </w:pPr>
            <w:r>
              <w:rPr>
                <w:rFonts w:hint="eastAsia" w:ascii="仿宋_GB2312" w:eastAsia="仿宋_GB2312"/>
                <w:sz w:val="24"/>
                <w:lang w:val="en-US" w:eastAsia="zh-CN"/>
              </w:rPr>
              <w:t>地面、楼道</w:t>
            </w:r>
          </w:p>
        </w:tc>
        <w:tc>
          <w:tcPr>
            <w:tcW w:w="844" w:type="dxa"/>
            <w:noWrap w:val="0"/>
            <w:vAlign w:val="center"/>
          </w:tcPr>
          <w:p>
            <w:pPr>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5</w:t>
            </w:r>
          </w:p>
        </w:tc>
        <w:tc>
          <w:tcPr>
            <w:tcW w:w="1160" w:type="dxa"/>
            <w:noWrap w:val="0"/>
            <w:vAlign w:val="center"/>
          </w:tcPr>
          <w:p>
            <w:pPr>
              <w:spacing w:line="240" w:lineRule="atLeast"/>
              <w:jc w:val="center"/>
              <w:rPr>
                <w:rFonts w:hint="eastAsia" w:ascii="仿宋_GB2312" w:eastAsia="仿宋_GB2312"/>
                <w:sz w:val="24"/>
              </w:rPr>
            </w:pPr>
          </w:p>
        </w:tc>
        <w:tc>
          <w:tcPr>
            <w:tcW w:w="1160" w:type="dxa"/>
            <w:noWrap w:val="0"/>
            <w:vAlign w:val="center"/>
          </w:tcPr>
          <w:p>
            <w:pPr>
              <w:spacing w:line="240" w:lineRule="atLeast"/>
              <w:jc w:val="center"/>
              <w:rPr>
                <w:rFonts w:hint="eastAsia" w:ascii="仿宋_GB2312" w:eastAsia="仿宋_GB2312"/>
                <w:sz w:val="24"/>
              </w:rPr>
            </w:pPr>
          </w:p>
        </w:tc>
        <w:tc>
          <w:tcPr>
            <w:tcW w:w="2847" w:type="dxa"/>
            <w:noWrap w:val="0"/>
            <w:vAlign w:val="center"/>
          </w:tcPr>
          <w:p>
            <w:pPr>
              <w:spacing w:line="240" w:lineRule="atLeas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1477" w:type="dxa"/>
            <w:vMerge w:val="continue"/>
            <w:noWrap w:val="0"/>
            <w:vAlign w:val="bottom"/>
          </w:tcPr>
          <w:p>
            <w:pPr>
              <w:spacing w:line="240" w:lineRule="atLeast"/>
              <w:jc w:val="center"/>
              <w:rPr>
                <w:rFonts w:hint="eastAsia" w:ascii="仿宋_GB2312" w:eastAsia="仿宋_GB2312"/>
                <w:sz w:val="24"/>
              </w:rPr>
            </w:pPr>
          </w:p>
        </w:tc>
        <w:tc>
          <w:tcPr>
            <w:tcW w:w="2214" w:type="dxa"/>
            <w:noWrap w:val="0"/>
            <w:vAlign w:val="center"/>
          </w:tcPr>
          <w:p>
            <w:pPr>
              <w:spacing w:line="240" w:lineRule="atLeast"/>
              <w:jc w:val="center"/>
              <w:rPr>
                <w:rFonts w:hint="default" w:ascii="仿宋_GB2312" w:eastAsia="仿宋_GB2312"/>
                <w:sz w:val="24"/>
                <w:lang w:val="en-US" w:eastAsia="zh-CN"/>
              </w:rPr>
            </w:pPr>
            <w:r>
              <w:rPr>
                <w:rFonts w:hint="eastAsia" w:ascii="仿宋_GB2312" w:eastAsia="仿宋_GB2312"/>
                <w:sz w:val="24"/>
                <w:lang w:val="en-US" w:eastAsia="zh-CN"/>
              </w:rPr>
              <w:t>地沟、地漏</w:t>
            </w:r>
          </w:p>
        </w:tc>
        <w:tc>
          <w:tcPr>
            <w:tcW w:w="844" w:type="dxa"/>
            <w:noWrap w:val="0"/>
            <w:vAlign w:val="center"/>
          </w:tcPr>
          <w:p>
            <w:pPr>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5</w:t>
            </w:r>
          </w:p>
        </w:tc>
        <w:tc>
          <w:tcPr>
            <w:tcW w:w="1160" w:type="dxa"/>
            <w:noWrap w:val="0"/>
            <w:vAlign w:val="center"/>
          </w:tcPr>
          <w:p>
            <w:pPr>
              <w:spacing w:line="240" w:lineRule="atLeast"/>
              <w:jc w:val="center"/>
              <w:rPr>
                <w:rFonts w:hint="eastAsia" w:ascii="仿宋_GB2312" w:eastAsia="仿宋_GB2312"/>
                <w:sz w:val="24"/>
              </w:rPr>
            </w:pPr>
          </w:p>
        </w:tc>
        <w:tc>
          <w:tcPr>
            <w:tcW w:w="1160" w:type="dxa"/>
            <w:noWrap w:val="0"/>
            <w:vAlign w:val="center"/>
          </w:tcPr>
          <w:p>
            <w:pPr>
              <w:spacing w:line="240" w:lineRule="atLeast"/>
              <w:jc w:val="center"/>
              <w:rPr>
                <w:rFonts w:hint="eastAsia" w:ascii="仿宋_GB2312" w:eastAsia="仿宋_GB2312"/>
                <w:sz w:val="24"/>
              </w:rPr>
            </w:pPr>
          </w:p>
        </w:tc>
        <w:tc>
          <w:tcPr>
            <w:tcW w:w="2847" w:type="dxa"/>
            <w:noWrap w:val="0"/>
            <w:vAlign w:val="center"/>
          </w:tcPr>
          <w:p>
            <w:pPr>
              <w:spacing w:line="240" w:lineRule="atLeas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trPr>
        <w:tc>
          <w:tcPr>
            <w:tcW w:w="1477" w:type="dxa"/>
            <w:vMerge w:val="continue"/>
            <w:noWrap w:val="0"/>
            <w:vAlign w:val="bottom"/>
          </w:tcPr>
          <w:p>
            <w:pPr>
              <w:spacing w:line="240" w:lineRule="atLeast"/>
              <w:jc w:val="center"/>
              <w:rPr>
                <w:rFonts w:hint="eastAsia" w:ascii="仿宋_GB2312" w:eastAsia="仿宋_GB2312"/>
                <w:sz w:val="24"/>
              </w:rPr>
            </w:pPr>
          </w:p>
        </w:tc>
        <w:tc>
          <w:tcPr>
            <w:tcW w:w="2214" w:type="dxa"/>
            <w:noWrap w:val="0"/>
            <w:vAlign w:val="center"/>
          </w:tcPr>
          <w:p>
            <w:pPr>
              <w:spacing w:line="240" w:lineRule="atLeast"/>
              <w:jc w:val="center"/>
              <w:rPr>
                <w:rFonts w:hint="default" w:ascii="仿宋_GB2312" w:eastAsia="仿宋_GB2312"/>
                <w:sz w:val="24"/>
                <w:lang w:val="en-US" w:eastAsia="zh-CN"/>
              </w:rPr>
            </w:pPr>
            <w:r>
              <w:rPr>
                <w:rFonts w:hint="eastAsia" w:ascii="仿宋_GB2312" w:eastAsia="仿宋_GB2312"/>
                <w:sz w:val="24"/>
                <w:lang w:val="en-US" w:eastAsia="zh-CN"/>
              </w:rPr>
              <w:t>设备、生产硬件</w:t>
            </w:r>
          </w:p>
        </w:tc>
        <w:tc>
          <w:tcPr>
            <w:tcW w:w="844" w:type="dxa"/>
            <w:noWrap w:val="0"/>
            <w:vAlign w:val="center"/>
          </w:tcPr>
          <w:p>
            <w:pPr>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5</w:t>
            </w:r>
          </w:p>
        </w:tc>
        <w:tc>
          <w:tcPr>
            <w:tcW w:w="1160" w:type="dxa"/>
            <w:noWrap w:val="0"/>
            <w:vAlign w:val="center"/>
          </w:tcPr>
          <w:p>
            <w:pPr>
              <w:spacing w:line="240" w:lineRule="atLeast"/>
              <w:jc w:val="center"/>
              <w:rPr>
                <w:rFonts w:hint="eastAsia" w:ascii="仿宋_GB2312" w:eastAsia="仿宋_GB2312"/>
                <w:sz w:val="24"/>
              </w:rPr>
            </w:pPr>
          </w:p>
        </w:tc>
        <w:tc>
          <w:tcPr>
            <w:tcW w:w="1160" w:type="dxa"/>
            <w:noWrap w:val="0"/>
            <w:vAlign w:val="center"/>
          </w:tcPr>
          <w:p>
            <w:pPr>
              <w:spacing w:line="240" w:lineRule="atLeast"/>
              <w:jc w:val="center"/>
              <w:rPr>
                <w:rFonts w:hint="eastAsia" w:ascii="仿宋_GB2312" w:eastAsia="仿宋_GB2312"/>
                <w:sz w:val="24"/>
              </w:rPr>
            </w:pPr>
          </w:p>
        </w:tc>
        <w:tc>
          <w:tcPr>
            <w:tcW w:w="2847" w:type="dxa"/>
            <w:noWrap w:val="0"/>
            <w:vAlign w:val="center"/>
          </w:tcPr>
          <w:p>
            <w:pPr>
              <w:spacing w:line="240" w:lineRule="atLeas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477" w:type="dxa"/>
            <w:vMerge w:val="continue"/>
            <w:noWrap w:val="0"/>
            <w:vAlign w:val="bottom"/>
          </w:tcPr>
          <w:p>
            <w:pPr>
              <w:spacing w:line="240" w:lineRule="atLeast"/>
              <w:jc w:val="center"/>
              <w:rPr>
                <w:rFonts w:hint="eastAsia" w:ascii="仿宋_GB2312" w:eastAsia="仿宋_GB2312"/>
                <w:sz w:val="24"/>
              </w:rPr>
            </w:pPr>
          </w:p>
        </w:tc>
        <w:tc>
          <w:tcPr>
            <w:tcW w:w="2214" w:type="dxa"/>
            <w:noWrap w:val="0"/>
            <w:vAlign w:val="center"/>
          </w:tcPr>
          <w:p>
            <w:pPr>
              <w:spacing w:line="240" w:lineRule="atLeast"/>
              <w:jc w:val="center"/>
              <w:rPr>
                <w:rFonts w:hint="default" w:ascii="仿宋_GB2312" w:eastAsia="仿宋_GB2312"/>
                <w:sz w:val="24"/>
                <w:lang w:val="en-US" w:eastAsia="zh-CN"/>
              </w:rPr>
            </w:pPr>
            <w:r>
              <w:rPr>
                <w:rFonts w:hint="eastAsia" w:ascii="仿宋_GB2312" w:eastAsia="仿宋_GB2312"/>
                <w:sz w:val="24"/>
                <w:lang w:val="en-US" w:eastAsia="zh-CN"/>
              </w:rPr>
              <w:t>垃圾桶</w:t>
            </w:r>
          </w:p>
        </w:tc>
        <w:tc>
          <w:tcPr>
            <w:tcW w:w="844" w:type="dxa"/>
            <w:noWrap w:val="0"/>
            <w:vAlign w:val="center"/>
          </w:tcPr>
          <w:p>
            <w:pPr>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5</w:t>
            </w:r>
          </w:p>
        </w:tc>
        <w:tc>
          <w:tcPr>
            <w:tcW w:w="1160" w:type="dxa"/>
            <w:noWrap w:val="0"/>
            <w:vAlign w:val="center"/>
          </w:tcPr>
          <w:p>
            <w:pPr>
              <w:spacing w:line="240" w:lineRule="atLeast"/>
              <w:jc w:val="center"/>
              <w:rPr>
                <w:rFonts w:hint="eastAsia" w:ascii="仿宋_GB2312" w:eastAsia="仿宋_GB2312"/>
                <w:sz w:val="24"/>
              </w:rPr>
            </w:pPr>
          </w:p>
        </w:tc>
        <w:tc>
          <w:tcPr>
            <w:tcW w:w="1160" w:type="dxa"/>
            <w:noWrap w:val="0"/>
            <w:vAlign w:val="center"/>
          </w:tcPr>
          <w:p>
            <w:pPr>
              <w:spacing w:line="240" w:lineRule="atLeast"/>
              <w:jc w:val="center"/>
              <w:rPr>
                <w:rFonts w:hint="eastAsia" w:ascii="仿宋_GB2312" w:eastAsia="仿宋_GB2312"/>
                <w:sz w:val="24"/>
              </w:rPr>
            </w:pPr>
          </w:p>
        </w:tc>
        <w:tc>
          <w:tcPr>
            <w:tcW w:w="2847" w:type="dxa"/>
            <w:noWrap w:val="0"/>
            <w:vAlign w:val="center"/>
          </w:tcPr>
          <w:p>
            <w:pPr>
              <w:spacing w:line="240" w:lineRule="atLeas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477" w:type="dxa"/>
            <w:vMerge w:val="continue"/>
            <w:noWrap w:val="0"/>
            <w:vAlign w:val="bottom"/>
          </w:tcPr>
          <w:p>
            <w:pPr>
              <w:spacing w:line="240" w:lineRule="atLeast"/>
              <w:jc w:val="center"/>
              <w:rPr>
                <w:rFonts w:hint="eastAsia" w:ascii="仿宋_GB2312" w:eastAsia="仿宋_GB2312"/>
                <w:sz w:val="24"/>
              </w:rPr>
            </w:pPr>
          </w:p>
        </w:tc>
        <w:tc>
          <w:tcPr>
            <w:tcW w:w="2214" w:type="dxa"/>
            <w:noWrap w:val="0"/>
            <w:vAlign w:val="center"/>
          </w:tcPr>
          <w:p>
            <w:pPr>
              <w:spacing w:line="240" w:lineRule="atLeast"/>
              <w:jc w:val="center"/>
              <w:rPr>
                <w:rFonts w:hint="default" w:ascii="仿宋_GB2312" w:eastAsia="仿宋_GB2312"/>
                <w:sz w:val="24"/>
                <w:lang w:val="en-US" w:eastAsia="zh-CN"/>
              </w:rPr>
            </w:pPr>
            <w:r>
              <w:rPr>
                <w:rFonts w:hint="eastAsia" w:ascii="仿宋_GB2312" w:eastAsia="仿宋_GB2312"/>
                <w:sz w:val="24"/>
                <w:lang w:val="en-US" w:eastAsia="zh-CN"/>
              </w:rPr>
              <w:t>车场道路</w:t>
            </w:r>
          </w:p>
        </w:tc>
        <w:tc>
          <w:tcPr>
            <w:tcW w:w="844" w:type="dxa"/>
            <w:noWrap w:val="0"/>
            <w:vAlign w:val="center"/>
          </w:tcPr>
          <w:p>
            <w:pPr>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5</w:t>
            </w:r>
          </w:p>
        </w:tc>
        <w:tc>
          <w:tcPr>
            <w:tcW w:w="1160" w:type="dxa"/>
            <w:noWrap w:val="0"/>
            <w:vAlign w:val="center"/>
          </w:tcPr>
          <w:p>
            <w:pPr>
              <w:spacing w:line="240" w:lineRule="atLeast"/>
              <w:jc w:val="center"/>
              <w:rPr>
                <w:rFonts w:hint="eastAsia" w:ascii="仿宋_GB2312" w:eastAsia="仿宋_GB2312"/>
                <w:sz w:val="24"/>
              </w:rPr>
            </w:pPr>
          </w:p>
        </w:tc>
        <w:tc>
          <w:tcPr>
            <w:tcW w:w="1160" w:type="dxa"/>
            <w:noWrap w:val="0"/>
            <w:vAlign w:val="center"/>
          </w:tcPr>
          <w:p>
            <w:pPr>
              <w:spacing w:line="240" w:lineRule="atLeast"/>
              <w:jc w:val="center"/>
              <w:rPr>
                <w:rFonts w:hint="eastAsia" w:ascii="仿宋_GB2312" w:eastAsia="仿宋_GB2312"/>
                <w:sz w:val="24"/>
                <w:szCs w:val="24"/>
              </w:rPr>
            </w:pPr>
          </w:p>
        </w:tc>
        <w:tc>
          <w:tcPr>
            <w:tcW w:w="2847" w:type="dxa"/>
            <w:noWrap w:val="0"/>
            <w:vAlign w:val="center"/>
          </w:tcPr>
          <w:p>
            <w:pPr>
              <w:spacing w:line="240" w:lineRule="atLeas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1477" w:type="dxa"/>
            <w:vMerge w:val="continue"/>
            <w:noWrap w:val="0"/>
            <w:vAlign w:val="bottom"/>
          </w:tcPr>
          <w:p>
            <w:pPr>
              <w:spacing w:line="240" w:lineRule="atLeast"/>
              <w:jc w:val="center"/>
              <w:rPr>
                <w:rFonts w:hint="eastAsia" w:ascii="仿宋_GB2312" w:eastAsia="仿宋_GB2312"/>
                <w:sz w:val="24"/>
              </w:rPr>
            </w:pPr>
          </w:p>
        </w:tc>
        <w:tc>
          <w:tcPr>
            <w:tcW w:w="2214" w:type="dxa"/>
            <w:noWrap w:val="0"/>
            <w:vAlign w:val="center"/>
          </w:tcPr>
          <w:p>
            <w:pPr>
              <w:spacing w:line="240" w:lineRule="atLeast"/>
              <w:jc w:val="center"/>
              <w:rPr>
                <w:rFonts w:hint="default" w:ascii="仿宋_GB2312" w:eastAsia="仿宋_GB2312"/>
                <w:sz w:val="24"/>
                <w:lang w:val="en-US" w:eastAsia="zh-CN"/>
              </w:rPr>
            </w:pPr>
            <w:r>
              <w:rPr>
                <w:rFonts w:hint="eastAsia" w:ascii="仿宋_GB2312" w:eastAsia="仿宋_GB2312"/>
                <w:sz w:val="24"/>
                <w:lang w:val="en-US" w:eastAsia="zh-CN"/>
              </w:rPr>
              <w:t>绿化养护</w:t>
            </w:r>
          </w:p>
        </w:tc>
        <w:tc>
          <w:tcPr>
            <w:tcW w:w="844" w:type="dxa"/>
            <w:noWrap w:val="0"/>
            <w:vAlign w:val="center"/>
          </w:tcPr>
          <w:p>
            <w:pPr>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5</w:t>
            </w:r>
          </w:p>
        </w:tc>
        <w:tc>
          <w:tcPr>
            <w:tcW w:w="1160" w:type="dxa"/>
            <w:noWrap w:val="0"/>
            <w:vAlign w:val="center"/>
          </w:tcPr>
          <w:p>
            <w:pPr>
              <w:spacing w:line="240" w:lineRule="atLeast"/>
              <w:jc w:val="center"/>
              <w:rPr>
                <w:rFonts w:hint="eastAsia" w:ascii="仿宋_GB2312" w:eastAsia="仿宋_GB2312"/>
                <w:sz w:val="24"/>
              </w:rPr>
            </w:pPr>
          </w:p>
        </w:tc>
        <w:tc>
          <w:tcPr>
            <w:tcW w:w="1160" w:type="dxa"/>
            <w:noWrap w:val="0"/>
            <w:vAlign w:val="center"/>
          </w:tcPr>
          <w:p>
            <w:pPr>
              <w:spacing w:line="240" w:lineRule="atLeast"/>
              <w:jc w:val="center"/>
              <w:rPr>
                <w:rFonts w:hint="eastAsia" w:ascii="仿宋_GB2312" w:eastAsia="仿宋_GB2312"/>
                <w:sz w:val="24"/>
              </w:rPr>
            </w:pPr>
          </w:p>
        </w:tc>
        <w:tc>
          <w:tcPr>
            <w:tcW w:w="2847" w:type="dxa"/>
            <w:noWrap w:val="0"/>
            <w:vAlign w:val="center"/>
          </w:tcPr>
          <w:p>
            <w:pPr>
              <w:spacing w:line="240" w:lineRule="atLeas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1477" w:type="dxa"/>
            <w:vMerge w:val="continue"/>
            <w:noWrap w:val="0"/>
            <w:vAlign w:val="bottom"/>
          </w:tcPr>
          <w:p>
            <w:pPr>
              <w:spacing w:line="240" w:lineRule="atLeast"/>
              <w:jc w:val="center"/>
              <w:rPr>
                <w:rFonts w:hint="eastAsia" w:ascii="仿宋_GB2312" w:eastAsia="仿宋_GB2312"/>
                <w:sz w:val="24"/>
              </w:rPr>
            </w:pPr>
          </w:p>
        </w:tc>
        <w:tc>
          <w:tcPr>
            <w:tcW w:w="2214" w:type="dxa"/>
            <w:noWrap w:val="0"/>
            <w:vAlign w:val="center"/>
          </w:tcPr>
          <w:p>
            <w:pPr>
              <w:spacing w:line="240" w:lineRule="atLeast"/>
              <w:jc w:val="center"/>
              <w:rPr>
                <w:rFonts w:hint="default" w:ascii="仿宋_GB2312" w:eastAsia="仿宋_GB2312"/>
                <w:sz w:val="24"/>
                <w:lang w:val="en-US" w:eastAsia="zh-CN"/>
              </w:rPr>
            </w:pPr>
            <w:r>
              <w:rPr>
                <w:rFonts w:hint="eastAsia" w:ascii="仿宋_GB2312" w:eastAsia="仿宋_GB2312"/>
                <w:sz w:val="24"/>
                <w:lang w:val="en-US" w:eastAsia="zh-CN"/>
              </w:rPr>
              <w:t>杂物清理</w:t>
            </w:r>
          </w:p>
        </w:tc>
        <w:tc>
          <w:tcPr>
            <w:tcW w:w="844" w:type="dxa"/>
            <w:noWrap w:val="0"/>
            <w:vAlign w:val="center"/>
          </w:tcPr>
          <w:p>
            <w:pPr>
              <w:spacing w:line="240" w:lineRule="atLeast"/>
              <w:jc w:val="center"/>
              <w:rPr>
                <w:rFonts w:hint="default" w:ascii="仿宋_GB2312" w:eastAsia="仿宋_GB2312"/>
                <w:sz w:val="24"/>
                <w:lang w:val="en-US" w:eastAsia="zh-CN"/>
              </w:rPr>
            </w:pPr>
            <w:r>
              <w:rPr>
                <w:rFonts w:hint="eastAsia" w:ascii="仿宋_GB2312" w:eastAsia="仿宋_GB2312"/>
                <w:sz w:val="24"/>
                <w:lang w:val="en-US" w:eastAsia="zh-CN"/>
              </w:rPr>
              <w:t>5</w:t>
            </w:r>
          </w:p>
        </w:tc>
        <w:tc>
          <w:tcPr>
            <w:tcW w:w="1160" w:type="dxa"/>
            <w:noWrap w:val="0"/>
            <w:vAlign w:val="center"/>
          </w:tcPr>
          <w:p>
            <w:pPr>
              <w:spacing w:line="240" w:lineRule="atLeast"/>
              <w:rPr>
                <w:rFonts w:hint="eastAsia" w:ascii="仿宋_GB2312" w:eastAsia="仿宋_GB2312"/>
                <w:sz w:val="24"/>
              </w:rPr>
            </w:pPr>
          </w:p>
        </w:tc>
        <w:tc>
          <w:tcPr>
            <w:tcW w:w="1160" w:type="dxa"/>
            <w:noWrap w:val="0"/>
            <w:vAlign w:val="center"/>
          </w:tcPr>
          <w:p>
            <w:pPr>
              <w:spacing w:line="240" w:lineRule="atLeast"/>
              <w:jc w:val="center"/>
              <w:rPr>
                <w:rFonts w:hint="eastAsia" w:ascii="仿宋_GB2312" w:eastAsia="仿宋_GB2312"/>
                <w:sz w:val="24"/>
              </w:rPr>
            </w:pPr>
          </w:p>
        </w:tc>
        <w:tc>
          <w:tcPr>
            <w:tcW w:w="2847" w:type="dxa"/>
            <w:noWrap w:val="0"/>
            <w:vAlign w:val="center"/>
          </w:tcPr>
          <w:p>
            <w:pPr>
              <w:spacing w:line="240" w:lineRule="atLeast"/>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1477" w:type="dxa"/>
            <w:vMerge w:val="continue"/>
            <w:noWrap w:val="0"/>
            <w:vAlign w:val="center"/>
          </w:tcPr>
          <w:p>
            <w:pPr>
              <w:spacing w:line="240" w:lineRule="atLeast"/>
              <w:jc w:val="center"/>
              <w:rPr>
                <w:rFonts w:hint="eastAsia" w:ascii="仿宋_GB2312" w:eastAsia="仿宋_GB2312"/>
                <w:sz w:val="24"/>
              </w:rPr>
            </w:pPr>
          </w:p>
        </w:tc>
        <w:tc>
          <w:tcPr>
            <w:tcW w:w="2214" w:type="dxa"/>
            <w:noWrap w:val="0"/>
            <w:vAlign w:val="center"/>
          </w:tcPr>
          <w:p>
            <w:pPr>
              <w:spacing w:line="240" w:lineRule="atLeast"/>
              <w:jc w:val="both"/>
              <w:rPr>
                <w:rFonts w:hint="default" w:ascii="仿宋_GB2312" w:eastAsia="仿宋_GB2312"/>
                <w:sz w:val="24"/>
                <w:lang w:val="en-US" w:eastAsia="zh-CN"/>
              </w:rPr>
            </w:pPr>
            <w:r>
              <w:rPr>
                <w:rFonts w:hint="eastAsia" w:ascii="仿宋_GB2312" w:eastAsia="仿宋_GB2312"/>
                <w:sz w:val="24"/>
                <w:lang w:val="en-US" w:eastAsia="zh-CN"/>
              </w:rPr>
              <w:t>会议室、试餐间</w:t>
            </w:r>
          </w:p>
        </w:tc>
        <w:tc>
          <w:tcPr>
            <w:tcW w:w="844" w:type="dxa"/>
            <w:noWrap w:val="0"/>
            <w:vAlign w:val="center"/>
          </w:tcPr>
          <w:p>
            <w:pPr>
              <w:spacing w:line="240" w:lineRule="atLeast"/>
              <w:jc w:val="center"/>
              <w:rPr>
                <w:rFonts w:hint="default" w:ascii="仿宋_GB2312" w:eastAsia="仿宋_GB2312"/>
                <w:sz w:val="24"/>
                <w:lang w:val="en-US" w:eastAsia="zh-CN"/>
              </w:rPr>
            </w:pPr>
            <w:r>
              <w:rPr>
                <w:rFonts w:hint="eastAsia" w:ascii="仿宋_GB2312" w:eastAsia="仿宋_GB2312"/>
                <w:sz w:val="24"/>
                <w:lang w:val="en-US" w:eastAsia="zh-CN"/>
              </w:rPr>
              <w:t>5</w:t>
            </w:r>
          </w:p>
        </w:tc>
        <w:tc>
          <w:tcPr>
            <w:tcW w:w="1160" w:type="dxa"/>
            <w:noWrap w:val="0"/>
            <w:vAlign w:val="center"/>
          </w:tcPr>
          <w:p>
            <w:pPr>
              <w:spacing w:line="240" w:lineRule="atLeast"/>
              <w:jc w:val="center"/>
              <w:rPr>
                <w:rFonts w:hint="eastAsia" w:ascii="仿宋_GB2312" w:eastAsia="仿宋_GB2312"/>
                <w:sz w:val="24"/>
              </w:rPr>
            </w:pPr>
          </w:p>
        </w:tc>
        <w:tc>
          <w:tcPr>
            <w:tcW w:w="1160" w:type="dxa"/>
            <w:noWrap w:val="0"/>
            <w:vAlign w:val="center"/>
          </w:tcPr>
          <w:p>
            <w:pPr>
              <w:spacing w:line="240" w:lineRule="atLeast"/>
              <w:jc w:val="center"/>
              <w:rPr>
                <w:rFonts w:hint="eastAsia" w:ascii="仿宋_GB2312" w:eastAsia="仿宋_GB2312"/>
                <w:sz w:val="24"/>
              </w:rPr>
            </w:pPr>
          </w:p>
        </w:tc>
        <w:tc>
          <w:tcPr>
            <w:tcW w:w="2847" w:type="dxa"/>
            <w:noWrap w:val="0"/>
            <w:vAlign w:val="center"/>
          </w:tcPr>
          <w:p>
            <w:pPr>
              <w:spacing w:line="240" w:lineRule="atLeas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1477" w:type="dxa"/>
            <w:vMerge w:val="continue"/>
            <w:noWrap w:val="0"/>
            <w:vAlign w:val="bottom"/>
          </w:tcPr>
          <w:p>
            <w:pPr>
              <w:spacing w:line="240" w:lineRule="atLeast"/>
              <w:jc w:val="center"/>
              <w:rPr>
                <w:rFonts w:hint="eastAsia" w:ascii="仿宋_GB2312" w:eastAsia="仿宋_GB2312"/>
                <w:sz w:val="24"/>
              </w:rPr>
            </w:pPr>
          </w:p>
        </w:tc>
        <w:tc>
          <w:tcPr>
            <w:tcW w:w="2214" w:type="dxa"/>
            <w:noWrap w:val="0"/>
            <w:vAlign w:val="center"/>
          </w:tcPr>
          <w:p>
            <w:pPr>
              <w:spacing w:line="240" w:lineRule="atLeast"/>
              <w:jc w:val="both"/>
              <w:rPr>
                <w:rFonts w:hint="default" w:ascii="仿宋_GB2312" w:eastAsia="仿宋_GB2312"/>
                <w:sz w:val="24"/>
                <w:lang w:val="en-US" w:eastAsia="zh-CN"/>
              </w:rPr>
            </w:pPr>
            <w:r>
              <w:rPr>
                <w:rFonts w:hint="eastAsia" w:ascii="仿宋_GB2312" w:eastAsia="仿宋_GB2312"/>
                <w:sz w:val="24"/>
                <w:lang w:val="en-US" w:eastAsia="zh-CN"/>
              </w:rPr>
              <w:t>更衣室、卫生间</w:t>
            </w:r>
          </w:p>
        </w:tc>
        <w:tc>
          <w:tcPr>
            <w:tcW w:w="844" w:type="dxa"/>
            <w:noWrap w:val="0"/>
            <w:vAlign w:val="center"/>
          </w:tcPr>
          <w:p>
            <w:pPr>
              <w:spacing w:line="240" w:lineRule="atLeast"/>
              <w:jc w:val="center"/>
              <w:rPr>
                <w:rFonts w:hint="default" w:ascii="仿宋_GB2312" w:eastAsia="仿宋_GB2312"/>
                <w:sz w:val="24"/>
                <w:lang w:val="en-US" w:eastAsia="zh-CN"/>
              </w:rPr>
            </w:pPr>
            <w:r>
              <w:rPr>
                <w:rFonts w:hint="eastAsia" w:ascii="仿宋_GB2312" w:eastAsia="仿宋_GB2312"/>
                <w:sz w:val="24"/>
                <w:lang w:val="en-US" w:eastAsia="zh-CN"/>
              </w:rPr>
              <w:t>5</w:t>
            </w:r>
          </w:p>
        </w:tc>
        <w:tc>
          <w:tcPr>
            <w:tcW w:w="1160" w:type="dxa"/>
            <w:noWrap w:val="0"/>
            <w:vAlign w:val="center"/>
          </w:tcPr>
          <w:p>
            <w:pPr>
              <w:spacing w:line="240" w:lineRule="atLeast"/>
              <w:jc w:val="center"/>
              <w:rPr>
                <w:rFonts w:hint="eastAsia" w:ascii="仿宋_GB2312" w:eastAsia="仿宋_GB2312"/>
                <w:sz w:val="24"/>
              </w:rPr>
            </w:pPr>
          </w:p>
        </w:tc>
        <w:tc>
          <w:tcPr>
            <w:tcW w:w="1160" w:type="dxa"/>
            <w:noWrap w:val="0"/>
            <w:vAlign w:val="center"/>
          </w:tcPr>
          <w:p>
            <w:pPr>
              <w:spacing w:line="240" w:lineRule="atLeast"/>
              <w:jc w:val="center"/>
              <w:rPr>
                <w:rFonts w:hint="eastAsia" w:ascii="仿宋_GB2312" w:eastAsia="仿宋_GB2312"/>
                <w:sz w:val="24"/>
              </w:rPr>
            </w:pPr>
          </w:p>
        </w:tc>
        <w:tc>
          <w:tcPr>
            <w:tcW w:w="2847" w:type="dxa"/>
            <w:noWrap w:val="0"/>
            <w:vAlign w:val="center"/>
          </w:tcPr>
          <w:p>
            <w:pPr>
              <w:spacing w:line="240" w:lineRule="atLeas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trPr>
        <w:tc>
          <w:tcPr>
            <w:tcW w:w="1477" w:type="dxa"/>
            <w:vMerge w:val="continue"/>
            <w:noWrap w:val="0"/>
            <w:vAlign w:val="bottom"/>
          </w:tcPr>
          <w:p>
            <w:pPr>
              <w:spacing w:line="240" w:lineRule="atLeast"/>
              <w:jc w:val="center"/>
              <w:rPr>
                <w:rFonts w:hint="eastAsia" w:ascii="仿宋_GB2312" w:eastAsia="仿宋_GB2312"/>
                <w:sz w:val="24"/>
              </w:rPr>
            </w:pPr>
          </w:p>
        </w:tc>
        <w:tc>
          <w:tcPr>
            <w:tcW w:w="2214" w:type="dxa"/>
            <w:noWrap w:val="0"/>
            <w:vAlign w:val="center"/>
          </w:tcPr>
          <w:p>
            <w:pPr>
              <w:spacing w:line="240" w:lineRule="atLeast"/>
              <w:jc w:val="center"/>
              <w:rPr>
                <w:rFonts w:hint="default" w:ascii="仿宋_GB2312" w:eastAsia="仿宋_GB2312"/>
                <w:sz w:val="24"/>
                <w:lang w:val="en-US" w:eastAsia="zh-CN"/>
              </w:rPr>
            </w:pPr>
            <w:r>
              <w:rPr>
                <w:rFonts w:hint="eastAsia" w:ascii="仿宋_GB2312" w:eastAsia="仿宋_GB2312"/>
                <w:sz w:val="24"/>
                <w:lang w:val="en-US" w:eastAsia="zh-CN"/>
              </w:rPr>
              <w:t>其它保洁情况</w:t>
            </w:r>
          </w:p>
        </w:tc>
        <w:tc>
          <w:tcPr>
            <w:tcW w:w="844" w:type="dxa"/>
            <w:noWrap w:val="0"/>
            <w:vAlign w:val="center"/>
          </w:tcPr>
          <w:p>
            <w:pPr>
              <w:spacing w:line="240" w:lineRule="atLeast"/>
              <w:jc w:val="center"/>
              <w:rPr>
                <w:rFonts w:hint="default" w:ascii="仿宋_GB2312" w:eastAsia="仿宋_GB2312"/>
                <w:sz w:val="24"/>
                <w:lang w:val="en-US" w:eastAsia="zh-CN"/>
              </w:rPr>
            </w:pPr>
            <w:r>
              <w:rPr>
                <w:rFonts w:hint="eastAsia" w:ascii="仿宋_GB2312" w:eastAsia="仿宋_GB2312"/>
                <w:sz w:val="24"/>
                <w:lang w:val="en-US" w:eastAsia="zh-CN"/>
              </w:rPr>
              <w:t>7</w:t>
            </w:r>
          </w:p>
        </w:tc>
        <w:tc>
          <w:tcPr>
            <w:tcW w:w="1160" w:type="dxa"/>
            <w:noWrap w:val="0"/>
            <w:vAlign w:val="center"/>
          </w:tcPr>
          <w:p>
            <w:pPr>
              <w:spacing w:line="240" w:lineRule="atLeast"/>
              <w:jc w:val="center"/>
              <w:rPr>
                <w:rFonts w:hint="eastAsia" w:ascii="仿宋_GB2312" w:eastAsia="仿宋_GB2312"/>
                <w:sz w:val="24"/>
              </w:rPr>
            </w:pPr>
          </w:p>
        </w:tc>
        <w:tc>
          <w:tcPr>
            <w:tcW w:w="1160" w:type="dxa"/>
            <w:noWrap w:val="0"/>
            <w:vAlign w:val="center"/>
          </w:tcPr>
          <w:p>
            <w:pPr>
              <w:spacing w:line="240" w:lineRule="atLeast"/>
              <w:jc w:val="center"/>
              <w:rPr>
                <w:rFonts w:hint="eastAsia" w:ascii="仿宋_GB2312" w:eastAsia="仿宋_GB2312"/>
                <w:sz w:val="24"/>
              </w:rPr>
            </w:pPr>
          </w:p>
        </w:tc>
        <w:tc>
          <w:tcPr>
            <w:tcW w:w="2847" w:type="dxa"/>
            <w:noWrap w:val="0"/>
            <w:vAlign w:val="center"/>
          </w:tcPr>
          <w:p>
            <w:pPr>
              <w:spacing w:line="240" w:lineRule="atLeas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477" w:type="dxa"/>
            <w:vMerge w:val="restart"/>
            <w:noWrap w:val="0"/>
            <w:vAlign w:val="center"/>
          </w:tcPr>
          <w:p>
            <w:pPr>
              <w:spacing w:line="240" w:lineRule="atLeast"/>
              <w:jc w:val="center"/>
              <w:rPr>
                <w:rFonts w:hint="eastAsia" w:ascii="仿宋_GB2312" w:eastAsia="仿宋_GB2312"/>
                <w:sz w:val="24"/>
              </w:rPr>
            </w:pPr>
            <w:r>
              <w:rPr>
                <w:rFonts w:hint="eastAsia" w:ascii="仿宋_GB2312" w:eastAsia="仿宋_GB2312"/>
                <w:sz w:val="24"/>
              </w:rPr>
              <w:t>（三）</w:t>
            </w:r>
          </w:p>
          <w:p>
            <w:pPr>
              <w:spacing w:line="240" w:lineRule="atLeast"/>
              <w:jc w:val="center"/>
              <w:rPr>
                <w:rFonts w:hint="eastAsia" w:ascii="仿宋_GB2312" w:eastAsia="仿宋_GB2312"/>
                <w:sz w:val="24"/>
              </w:rPr>
            </w:pPr>
            <w:r>
              <w:rPr>
                <w:rFonts w:hint="eastAsia" w:ascii="仿宋_GB2312" w:eastAsia="仿宋_GB2312"/>
                <w:sz w:val="24"/>
              </w:rPr>
              <w:t>仪表姿态</w:t>
            </w:r>
          </w:p>
          <w:p>
            <w:pPr>
              <w:spacing w:line="240" w:lineRule="atLeast"/>
              <w:jc w:val="center"/>
              <w:rPr>
                <w:rFonts w:hint="eastAsia" w:ascii="仿宋_GB2312" w:eastAsia="仿宋_GB2312"/>
                <w:sz w:val="24"/>
              </w:rPr>
            </w:pPr>
            <w:r>
              <w:rPr>
                <w:rFonts w:hint="eastAsia" w:ascii="仿宋_GB2312" w:eastAsia="仿宋_GB2312"/>
                <w:sz w:val="24"/>
              </w:rPr>
              <w:t>共</w:t>
            </w:r>
            <w:r>
              <w:rPr>
                <w:rFonts w:hint="eastAsia" w:ascii="仿宋_GB2312" w:eastAsia="仿宋_GB2312"/>
                <w:sz w:val="24"/>
                <w:lang w:val="en-US" w:eastAsia="zh-CN"/>
              </w:rPr>
              <w:t>6</w:t>
            </w:r>
            <w:r>
              <w:rPr>
                <w:rFonts w:hint="eastAsia" w:ascii="仿宋_GB2312" w:eastAsia="仿宋_GB2312"/>
                <w:sz w:val="24"/>
              </w:rPr>
              <w:t>分</w:t>
            </w:r>
          </w:p>
          <w:p>
            <w:pPr>
              <w:spacing w:line="240" w:lineRule="atLeast"/>
              <w:jc w:val="center"/>
              <w:rPr>
                <w:rFonts w:hint="eastAsia" w:ascii="仿宋_GB2312" w:eastAsia="仿宋_GB2312"/>
                <w:sz w:val="24"/>
              </w:rPr>
            </w:pPr>
          </w:p>
        </w:tc>
        <w:tc>
          <w:tcPr>
            <w:tcW w:w="2214" w:type="dxa"/>
            <w:noWrap w:val="0"/>
            <w:vAlign w:val="center"/>
          </w:tcPr>
          <w:p>
            <w:pPr>
              <w:spacing w:line="240" w:lineRule="atLeast"/>
              <w:jc w:val="center"/>
              <w:rPr>
                <w:rFonts w:hint="eastAsia" w:ascii="仿宋_GB2312" w:eastAsia="仿宋_GB2312"/>
                <w:sz w:val="24"/>
              </w:rPr>
            </w:pPr>
            <w:r>
              <w:rPr>
                <w:rFonts w:hint="eastAsia" w:ascii="仿宋_GB2312" w:eastAsia="仿宋_GB2312"/>
                <w:sz w:val="24"/>
              </w:rPr>
              <w:t>着装情况</w:t>
            </w:r>
          </w:p>
        </w:tc>
        <w:tc>
          <w:tcPr>
            <w:tcW w:w="844" w:type="dxa"/>
            <w:noWrap w:val="0"/>
            <w:vAlign w:val="center"/>
          </w:tcPr>
          <w:p>
            <w:pPr>
              <w:spacing w:line="240" w:lineRule="atLeast"/>
              <w:jc w:val="center"/>
              <w:rPr>
                <w:rFonts w:hint="eastAsia" w:ascii="仿宋_GB2312" w:eastAsia="仿宋_GB2312"/>
                <w:sz w:val="24"/>
              </w:rPr>
            </w:pPr>
            <w:r>
              <w:rPr>
                <w:rFonts w:hint="eastAsia" w:ascii="仿宋_GB2312" w:eastAsia="仿宋_GB2312"/>
                <w:sz w:val="24"/>
              </w:rPr>
              <w:t>3</w:t>
            </w:r>
          </w:p>
        </w:tc>
        <w:tc>
          <w:tcPr>
            <w:tcW w:w="1160" w:type="dxa"/>
            <w:noWrap w:val="0"/>
            <w:vAlign w:val="center"/>
          </w:tcPr>
          <w:p>
            <w:pPr>
              <w:spacing w:line="240" w:lineRule="atLeast"/>
              <w:jc w:val="center"/>
              <w:rPr>
                <w:rFonts w:hint="eastAsia" w:ascii="仿宋_GB2312" w:eastAsia="仿宋_GB2312"/>
                <w:sz w:val="24"/>
              </w:rPr>
            </w:pPr>
          </w:p>
        </w:tc>
        <w:tc>
          <w:tcPr>
            <w:tcW w:w="1160" w:type="dxa"/>
            <w:noWrap w:val="0"/>
            <w:vAlign w:val="center"/>
          </w:tcPr>
          <w:p>
            <w:pPr>
              <w:spacing w:line="240" w:lineRule="atLeast"/>
              <w:jc w:val="center"/>
              <w:rPr>
                <w:rFonts w:hint="eastAsia" w:ascii="仿宋_GB2312" w:eastAsia="仿宋_GB2312"/>
                <w:sz w:val="24"/>
              </w:rPr>
            </w:pPr>
          </w:p>
        </w:tc>
        <w:tc>
          <w:tcPr>
            <w:tcW w:w="2847" w:type="dxa"/>
            <w:noWrap w:val="0"/>
            <w:vAlign w:val="center"/>
          </w:tcPr>
          <w:p>
            <w:pPr>
              <w:spacing w:line="240" w:lineRule="atLeas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77" w:type="dxa"/>
            <w:vMerge w:val="continue"/>
            <w:noWrap w:val="0"/>
            <w:vAlign w:val="bottom"/>
          </w:tcPr>
          <w:p>
            <w:pPr>
              <w:spacing w:line="240" w:lineRule="atLeast"/>
              <w:jc w:val="center"/>
              <w:rPr>
                <w:rFonts w:hint="eastAsia" w:ascii="仿宋_GB2312" w:eastAsia="仿宋_GB2312"/>
                <w:sz w:val="24"/>
              </w:rPr>
            </w:pPr>
          </w:p>
        </w:tc>
        <w:tc>
          <w:tcPr>
            <w:tcW w:w="2214" w:type="dxa"/>
            <w:noWrap w:val="0"/>
            <w:vAlign w:val="center"/>
          </w:tcPr>
          <w:p>
            <w:pPr>
              <w:spacing w:line="240" w:lineRule="atLeast"/>
              <w:jc w:val="center"/>
              <w:rPr>
                <w:rFonts w:hint="default" w:ascii="仿宋_GB2312" w:eastAsia="仿宋_GB2312"/>
                <w:sz w:val="24"/>
                <w:lang w:val="en-US" w:eastAsia="zh-CN"/>
              </w:rPr>
            </w:pPr>
            <w:r>
              <w:rPr>
                <w:rFonts w:hint="eastAsia" w:ascii="仿宋_GB2312" w:eastAsia="仿宋_GB2312"/>
                <w:sz w:val="24"/>
                <w:lang w:val="en-US" w:eastAsia="zh-CN"/>
              </w:rPr>
              <w:t>言行仪表</w:t>
            </w:r>
          </w:p>
        </w:tc>
        <w:tc>
          <w:tcPr>
            <w:tcW w:w="844" w:type="dxa"/>
            <w:noWrap w:val="0"/>
            <w:vAlign w:val="center"/>
          </w:tcPr>
          <w:p>
            <w:pPr>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3</w:t>
            </w:r>
          </w:p>
        </w:tc>
        <w:tc>
          <w:tcPr>
            <w:tcW w:w="1160" w:type="dxa"/>
            <w:noWrap w:val="0"/>
            <w:vAlign w:val="center"/>
          </w:tcPr>
          <w:p>
            <w:pPr>
              <w:spacing w:line="240" w:lineRule="atLeast"/>
              <w:ind w:firstLine="480" w:firstLineChars="200"/>
              <w:rPr>
                <w:rFonts w:hint="eastAsia" w:ascii="仿宋_GB2312" w:eastAsia="仿宋_GB2312"/>
                <w:sz w:val="24"/>
              </w:rPr>
            </w:pPr>
          </w:p>
        </w:tc>
        <w:tc>
          <w:tcPr>
            <w:tcW w:w="1160" w:type="dxa"/>
            <w:noWrap w:val="0"/>
            <w:vAlign w:val="center"/>
          </w:tcPr>
          <w:p>
            <w:pPr>
              <w:spacing w:line="240" w:lineRule="atLeast"/>
              <w:jc w:val="center"/>
              <w:rPr>
                <w:rFonts w:hint="eastAsia" w:ascii="仿宋_GB2312" w:eastAsia="仿宋_GB2312"/>
                <w:sz w:val="24"/>
              </w:rPr>
            </w:pPr>
          </w:p>
        </w:tc>
        <w:tc>
          <w:tcPr>
            <w:tcW w:w="2847" w:type="dxa"/>
            <w:noWrap w:val="0"/>
            <w:vAlign w:val="center"/>
          </w:tcPr>
          <w:p>
            <w:pPr>
              <w:spacing w:line="240" w:lineRule="atLeas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477" w:type="dxa"/>
            <w:vMerge w:val="restart"/>
            <w:noWrap w:val="0"/>
            <w:vAlign w:val="bottom"/>
          </w:tcPr>
          <w:p>
            <w:pPr>
              <w:spacing w:line="240" w:lineRule="atLeast"/>
              <w:jc w:val="center"/>
              <w:rPr>
                <w:rFonts w:hint="eastAsia" w:ascii="仿宋_GB2312" w:eastAsia="仿宋_GB2312"/>
                <w:sz w:val="24"/>
              </w:rPr>
            </w:pPr>
            <w:r>
              <w:rPr>
                <w:rFonts w:hint="eastAsia" w:ascii="仿宋_GB2312" w:eastAsia="仿宋_GB2312"/>
                <w:sz w:val="24"/>
              </w:rPr>
              <w:t>（四）</w:t>
            </w:r>
          </w:p>
          <w:p>
            <w:pPr>
              <w:spacing w:line="240" w:lineRule="atLeast"/>
              <w:jc w:val="center"/>
              <w:rPr>
                <w:rFonts w:hint="eastAsia" w:ascii="仿宋_GB2312" w:eastAsia="仿宋_GB2312"/>
                <w:sz w:val="24"/>
              </w:rPr>
            </w:pPr>
            <w:r>
              <w:rPr>
                <w:rFonts w:hint="eastAsia" w:ascii="仿宋_GB2312" w:eastAsia="仿宋_GB2312"/>
                <w:sz w:val="24"/>
              </w:rPr>
              <w:t>自律情况</w:t>
            </w:r>
          </w:p>
          <w:p>
            <w:pPr>
              <w:spacing w:line="240" w:lineRule="atLeast"/>
              <w:jc w:val="center"/>
              <w:rPr>
                <w:rFonts w:hint="eastAsia" w:ascii="仿宋_GB2312" w:eastAsia="仿宋_GB2312"/>
                <w:sz w:val="24"/>
              </w:rPr>
            </w:pPr>
            <w:r>
              <w:rPr>
                <w:rFonts w:hint="eastAsia" w:ascii="仿宋_GB2312" w:eastAsia="仿宋_GB2312"/>
                <w:sz w:val="24"/>
              </w:rPr>
              <w:t>共20分</w:t>
            </w:r>
          </w:p>
          <w:p>
            <w:pPr>
              <w:spacing w:line="240" w:lineRule="atLeast"/>
              <w:jc w:val="center"/>
              <w:rPr>
                <w:rFonts w:hint="eastAsia" w:ascii="仿宋_GB2312" w:eastAsia="仿宋_GB2312"/>
                <w:sz w:val="24"/>
              </w:rPr>
            </w:pPr>
          </w:p>
        </w:tc>
        <w:tc>
          <w:tcPr>
            <w:tcW w:w="2214" w:type="dxa"/>
            <w:noWrap w:val="0"/>
            <w:vAlign w:val="center"/>
          </w:tcPr>
          <w:p>
            <w:pPr>
              <w:spacing w:line="240" w:lineRule="atLeast"/>
              <w:jc w:val="center"/>
              <w:rPr>
                <w:rFonts w:hint="eastAsia" w:ascii="仿宋_GB2312" w:eastAsia="仿宋_GB2312"/>
                <w:sz w:val="24"/>
              </w:rPr>
            </w:pPr>
            <w:r>
              <w:rPr>
                <w:rFonts w:hint="eastAsia" w:ascii="仿宋_GB2312" w:eastAsia="仿宋_GB2312"/>
                <w:sz w:val="24"/>
                <w:lang w:val="en-US" w:eastAsia="zh-CN"/>
              </w:rPr>
              <w:t>考勤（脱岗）</w:t>
            </w:r>
            <w:r>
              <w:rPr>
                <w:rFonts w:hint="eastAsia" w:ascii="仿宋_GB2312" w:eastAsia="仿宋_GB2312"/>
                <w:sz w:val="24"/>
              </w:rPr>
              <w:t>情况</w:t>
            </w:r>
          </w:p>
        </w:tc>
        <w:tc>
          <w:tcPr>
            <w:tcW w:w="844" w:type="dxa"/>
            <w:noWrap w:val="0"/>
            <w:vAlign w:val="center"/>
          </w:tcPr>
          <w:p>
            <w:pPr>
              <w:spacing w:line="240" w:lineRule="atLeast"/>
              <w:jc w:val="center"/>
              <w:rPr>
                <w:rFonts w:hint="eastAsia" w:ascii="仿宋_GB2312" w:eastAsia="仿宋_GB2312"/>
                <w:sz w:val="24"/>
              </w:rPr>
            </w:pPr>
            <w:r>
              <w:rPr>
                <w:rFonts w:hint="eastAsia" w:ascii="仿宋_GB2312" w:eastAsia="仿宋_GB2312"/>
                <w:sz w:val="24"/>
              </w:rPr>
              <w:t>10</w:t>
            </w:r>
          </w:p>
        </w:tc>
        <w:tc>
          <w:tcPr>
            <w:tcW w:w="1160" w:type="dxa"/>
            <w:noWrap w:val="0"/>
            <w:vAlign w:val="center"/>
          </w:tcPr>
          <w:p>
            <w:pPr>
              <w:spacing w:line="240" w:lineRule="atLeast"/>
              <w:jc w:val="center"/>
              <w:rPr>
                <w:rFonts w:hint="eastAsia" w:ascii="仿宋_GB2312" w:eastAsia="仿宋_GB2312"/>
                <w:sz w:val="24"/>
              </w:rPr>
            </w:pPr>
          </w:p>
        </w:tc>
        <w:tc>
          <w:tcPr>
            <w:tcW w:w="1160" w:type="dxa"/>
            <w:noWrap w:val="0"/>
            <w:vAlign w:val="center"/>
          </w:tcPr>
          <w:p>
            <w:pPr>
              <w:spacing w:line="240" w:lineRule="atLeast"/>
              <w:jc w:val="center"/>
              <w:rPr>
                <w:rFonts w:hint="eastAsia" w:ascii="仿宋_GB2312" w:eastAsia="仿宋_GB2312"/>
                <w:sz w:val="24"/>
              </w:rPr>
            </w:pPr>
          </w:p>
        </w:tc>
        <w:tc>
          <w:tcPr>
            <w:tcW w:w="2847" w:type="dxa"/>
            <w:noWrap w:val="0"/>
            <w:vAlign w:val="center"/>
          </w:tcPr>
          <w:p>
            <w:pPr>
              <w:spacing w:line="240" w:lineRule="atLeast"/>
              <w:rPr>
                <w:rFonts w:hint="default" w:ascii="仿宋_GB2312" w:eastAsia="仿宋_GB2312"/>
                <w:sz w:val="24"/>
                <w:lang w:val="en-US" w:eastAsia="zh-CN"/>
              </w:rPr>
            </w:pPr>
            <w:r>
              <w:rPr>
                <w:rFonts w:hint="eastAsia" w:ascii="仿宋_GB2312" w:eastAsia="仿宋_GB2312"/>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1477" w:type="dxa"/>
            <w:vMerge w:val="continue"/>
            <w:noWrap w:val="0"/>
            <w:vAlign w:val="bottom"/>
          </w:tcPr>
          <w:p>
            <w:pPr>
              <w:spacing w:line="240" w:lineRule="atLeast"/>
              <w:jc w:val="center"/>
              <w:rPr>
                <w:rFonts w:hint="eastAsia" w:ascii="仿宋_GB2312" w:eastAsia="仿宋_GB2312"/>
                <w:sz w:val="24"/>
              </w:rPr>
            </w:pPr>
          </w:p>
        </w:tc>
        <w:tc>
          <w:tcPr>
            <w:tcW w:w="2214" w:type="dxa"/>
            <w:noWrap w:val="0"/>
            <w:vAlign w:val="center"/>
          </w:tcPr>
          <w:p>
            <w:pPr>
              <w:spacing w:line="240" w:lineRule="atLeast"/>
              <w:jc w:val="center"/>
              <w:rPr>
                <w:rFonts w:hint="eastAsia" w:ascii="仿宋_GB2312" w:eastAsia="仿宋_GB2312"/>
                <w:sz w:val="24"/>
              </w:rPr>
            </w:pPr>
            <w:r>
              <w:rPr>
                <w:rFonts w:hint="eastAsia" w:ascii="仿宋_GB2312" w:eastAsia="仿宋_GB2312"/>
                <w:sz w:val="24"/>
              </w:rPr>
              <w:t>违规情况</w:t>
            </w:r>
          </w:p>
        </w:tc>
        <w:tc>
          <w:tcPr>
            <w:tcW w:w="844" w:type="dxa"/>
            <w:noWrap w:val="0"/>
            <w:vAlign w:val="center"/>
          </w:tcPr>
          <w:p>
            <w:pPr>
              <w:spacing w:line="240" w:lineRule="atLeast"/>
              <w:jc w:val="center"/>
              <w:rPr>
                <w:rFonts w:hint="eastAsia" w:ascii="仿宋_GB2312" w:eastAsia="仿宋_GB2312"/>
                <w:sz w:val="24"/>
              </w:rPr>
            </w:pPr>
            <w:r>
              <w:rPr>
                <w:rFonts w:hint="eastAsia" w:ascii="仿宋_GB2312" w:eastAsia="仿宋_GB2312"/>
                <w:sz w:val="24"/>
              </w:rPr>
              <w:t>10</w:t>
            </w:r>
          </w:p>
        </w:tc>
        <w:tc>
          <w:tcPr>
            <w:tcW w:w="1160" w:type="dxa"/>
            <w:noWrap w:val="0"/>
            <w:vAlign w:val="center"/>
          </w:tcPr>
          <w:p>
            <w:pPr>
              <w:spacing w:line="240" w:lineRule="atLeast"/>
              <w:jc w:val="center"/>
              <w:rPr>
                <w:rFonts w:hint="eastAsia" w:ascii="仿宋_GB2312" w:eastAsia="仿宋_GB2312"/>
                <w:sz w:val="24"/>
              </w:rPr>
            </w:pPr>
          </w:p>
        </w:tc>
        <w:tc>
          <w:tcPr>
            <w:tcW w:w="1160" w:type="dxa"/>
            <w:noWrap w:val="0"/>
            <w:vAlign w:val="center"/>
          </w:tcPr>
          <w:p>
            <w:pPr>
              <w:spacing w:line="240" w:lineRule="atLeast"/>
              <w:jc w:val="center"/>
              <w:rPr>
                <w:rFonts w:hint="eastAsia" w:ascii="仿宋_GB2312" w:eastAsia="仿宋_GB2312"/>
                <w:sz w:val="24"/>
              </w:rPr>
            </w:pPr>
          </w:p>
        </w:tc>
        <w:tc>
          <w:tcPr>
            <w:tcW w:w="2847" w:type="dxa"/>
            <w:noWrap w:val="0"/>
            <w:vAlign w:val="center"/>
          </w:tcPr>
          <w:p>
            <w:pPr>
              <w:spacing w:line="240" w:lineRule="atLeas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1477" w:type="dxa"/>
            <w:vMerge w:val="restart"/>
            <w:noWrap w:val="0"/>
            <w:vAlign w:val="center"/>
          </w:tcPr>
          <w:p>
            <w:pPr>
              <w:spacing w:line="240" w:lineRule="atLeast"/>
              <w:jc w:val="left"/>
              <w:rPr>
                <w:rFonts w:hint="eastAsia" w:ascii="仿宋_GB2312" w:eastAsia="仿宋_GB2312"/>
                <w:sz w:val="24"/>
              </w:rPr>
            </w:pP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（五）</w:t>
            </w:r>
          </w:p>
          <w:p>
            <w:pPr>
              <w:spacing w:line="240" w:lineRule="atLeast"/>
              <w:jc w:val="left"/>
              <w:rPr>
                <w:rFonts w:hint="eastAsia" w:ascii="仿宋_GB2312" w:eastAsia="仿宋_GB2312"/>
                <w:sz w:val="24"/>
              </w:rPr>
            </w:pPr>
            <w:r>
              <w:rPr>
                <w:rFonts w:hint="eastAsia" w:ascii="仿宋_GB2312" w:eastAsia="仿宋_GB2312"/>
                <w:sz w:val="24"/>
              </w:rPr>
              <w:t xml:space="preserve"> </w:t>
            </w:r>
            <w:r>
              <w:rPr>
                <w:rFonts w:hint="eastAsia" w:ascii="仿宋_GB2312" w:eastAsia="仿宋_GB2312"/>
                <w:sz w:val="24"/>
                <w:lang w:val="en-US" w:eastAsia="zh-CN"/>
              </w:rPr>
              <w:t>服务</w:t>
            </w:r>
            <w:r>
              <w:rPr>
                <w:rFonts w:hint="eastAsia" w:ascii="仿宋_GB2312" w:eastAsia="仿宋_GB2312"/>
                <w:sz w:val="24"/>
              </w:rPr>
              <w:t>态度</w:t>
            </w:r>
          </w:p>
          <w:p>
            <w:pPr>
              <w:spacing w:line="240" w:lineRule="atLeast"/>
              <w:jc w:val="left"/>
              <w:rPr>
                <w:rFonts w:hint="eastAsia" w:ascii="仿宋_GB2312" w:eastAsia="仿宋_GB2312"/>
                <w:sz w:val="24"/>
              </w:rPr>
            </w:pPr>
            <w:r>
              <w:rPr>
                <w:rFonts w:hint="eastAsia" w:ascii="仿宋_GB2312" w:eastAsia="仿宋_GB2312"/>
                <w:sz w:val="24"/>
              </w:rPr>
              <w:t xml:space="preserve"> 共1</w:t>
            </w:r>
            <w:r>
              <w:rPr>
                <w:rFonts w:hint="eastAsia" w:ascii="仿宋_GB2312" w:eastAsia="仿宋_GB2312"/>
                <w:sz w:val="24"/>
                <w:lang w:val="en-US" w:eastAsia="zh-CN"/>
              </w:rPr>
              <w:t>2</w:t>
            </w:r>
            <w:r>
              <w:rPr>
                <w:rFonts w:hint="eastAsia" w:ascii="仿宋_GB2312" w:eastAsia="仿宋_GB2312"/>
                <w:sz w:val="24"/>
              </w:rPr>
              <w:t>分</w:t>
            </w:r>
          </w:p>
        </w:tc>
        <w:tc>
          <w:tcPr>
            <w:tcW w:w="2214" w:type="dxa"/>
            <w:noWrap w:val="0"/>
            <w:vAlign w:val="center"/>
          </w:tcPr>
          <w:p>
            <w:pPr>
              <w:spacing w:line="240" w:lineRule="atLeast"/>
              <w:jc w:val="center"/>
              <w:rPr>
                <w:rFonts w:hint="eastAsia" w:ascii="仿宋_GB2312" w:eastAsia="仿宋_GB2312"/>
                <w:sz w:val="24"/>
              </w:rPr>
            </w:pPr>
            <w:r>
              <w:rPr>
                <w:rFonts w:hint="eastAsia" w:ascii="仿宋_GB2312" w:eastAsia="仿宋_GB2312"/>
                <w:sz w:val="24"/>
              </w:rPr>
              <w:t>交接及记录情况</w:t>
            </w:r>
          </w:p>
        </w:tc>
        <w:tc>
          <w:tcPr>
            <w:tcW w:w="844" w:type="dxa"/>
            <w:noWrap w:val="0"/>
            <w:vAlign w:val="center"/>
          </w:tcPr>
          <w:p>
            <w:pPr>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3</w:t>
            </w:r>
          </w:p>
        </w:tc>
        <w:tc>
          <w:tcPr>
            <w:tcW w:w="1160" w:type="dxa"/>
            <w:noWrap w:val="0"/>
            <w:vAlign w:val="center"/>
          </w:tcPr>
          <w:p>
            <w:pPr>
              <w:spacing w:line="240" w:lineRule="atLeast"/>
              <w:jc w:val="center"/>
              <w:rPr>
                <w:rFonts w:hint="eastAsia" w:ascii="仿宋_GB2312" w:eastAsia="仿宋_GB2312"/>
                <w:sz w:val="24"/>
              </w:rPr>
            </w:pPr>
          </w:p>
        </w:tc>
        <w:tc>
          <w:tcPr>
            <w:tcW w:w="1160" w:type="dxa"/>
            <w:noWrap w:val="0"/>
            <w:vAlign w:val="center"/>
          </w:tcPr>
          <w:p>
            <w:pPr>
              <w:spacing w:line="240" w:lineRule="atLeast"/>
              <w:jc w:val="center"/>
              <w:rPr>
                <w:rFonts w:hint="eastAsia" w:ascii="仿宋_GB2312" w:eastAsia="仿宋_GB2312"/>
                <w:sz w:val="24"/>
              </w:rPr>
            </w:pPr>
          </w:p>
        </w:tc>
        <w:tc>
          <w:tcPr>
            <w:tcW w:w="2847" w:type="dxa"/>
            <w:noWrap w:val="0"/>
            <w:vAlign w:val="center"/>
          </w:tcPr>
          <w:p>
            <w:pPr>
              <w:spacing w:line="240" w:lineRule="atLeas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477" w:type="dxa"/>
            <w:vMerge w:val="continue"/>
            <w:noWrap w:val="0"/>
            <w:vAlign w:val="bottom"/>
          </w:tcPr>
          <w:p>
            <w:pPr>
              <w:spacing w:line="240" w:lineRule="atLeast"/>
              <w:rPr>
                <w:rFonts w:hint="eastAsia" w:ascii="仿宋_GB2312" w:eastAsia="仿宋_GB2312"/>
                <w:sz w:val="24"/>
              </w:rPr>
            </w:pPr>
          </w:p>
        </w:tc>
        <w:tc>
          <w:tcPr>
            <w:tcW w:w="2214" w:type="dxa"/>
            <w:noWrap w:val="0"/>
            <w:vAlign w:val="center"/>
          </w:tcPr>
          <w:p>
            <w:pPr>
              <w:spacing w:line="240" w:lineRule="atLeast"/>
              <w:jc w:val="center"/>
              <w:rPr>
                <w:rFonts w:hint="eastAsia" w:ascii="仿宋_GB2312" w:eastAsia="仿宋_GB2312"/>
                <w:sz w:val="24"/>
              </w:rPr>
            </w:pPr>
            <w:r>
              <w:rPr>
                <w:rFonts w:hint="eastAsia" w:ascii="仿宋_GB2312" w:eastAsia="仿宋_GB2312"/>
                <w:sz w:val="24"/>
              </w:rPr>
              <w:t>工作汇报情况</w:t>
            </w:r>
          </w:p>
        </w:tc>
        <w:tc>
          <w:tcPr>
            <w:tcW w:w="844" w:type="dxa"/>
            <w:noWrap w:val="0"/>
            <w:vAlign w:val="center"/>
          </w:tcPr>
          <w:p>
            <w:pPr>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3</w:t>
            </w:r>
          </w:p>
        </w:tc>
        <w:tc>
          <w:tcPr>
            <w:tcW w:w="1160" w:type="dxa"/>
            <w:noWrap w:val="0"/>
            <w:vAlign w:val="center"/>
          </w:tcPr>
          <w:p>
            <w:pPr>
              <w:spacing w:line="240" w:lineRule="atLeast"/>
              <w:jc w:val="center"/>
              <w:rPr>
                <w:rFonts w:hint="eastAsia" w:ascii="仿宋_GB2312" w:eastAsia="仿宋_GB2312"/>
                <w:sz w:val="24"/>
              </w:rPr>
            </w:pPr>
          </w:p>
        </w:tc>
        <w:tc>
          <w:tcPr>
            <w:tcW w:w="1160" w:type="dxa"/>
            <w:noWrap w:val="0"/>
            <w:vAlign w:val="center"/>
          </w:tcPr>
          <w:p>
            <w:pPr>
              <w:spacing w:line="240" w:lineRule="atLeast"/>
              <w:jc w:val="center"/>
              <w:rPr>
                <w:rFonts w:hint="eastAsia" w:ascii="仿宋_GB2312" w:eastAsia="仿宋_GB2312"/>
                <w:sz w:val="24"/>
              </w:rPr>
            </w:pPr>
          </w:p>
        </w:tc>
        <w:tc>
          <w:tcPr>
            <w:tcW w:w="2847" w:type="dxa"/>
            <w:noWrap w:val="0"/>
            <w:vAlign w:val="center"/>
          </w:tcPr>
          <w:p>
            <w:pPr>
              <w:spacing w:line="240" w:lineRule="atLeas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1477" w:type="dxa"/>
            <w:vMerge w:val="continue"/>
            <w:noWrap w:val="0"/>
            <w:vAlign w:val="bottom"/>
          </w:tcPr>
          <w:p>
            <w:pPr>
              <w:spacing w:line="240" w:lineRule="atLeast"/>
              <w:jc w:val="center"/>
              <w:rPr>
                <w:rFonts w:hint="eastAsia" w:ascii="仿宋_GB2312" w:eastAsia="仿宋_GB2312"/>
                <w:sz w:val="24"/>
              </w:rPr>
            </w:pPr>
          </w:p>
        </w:tc>
        <w:tc>
          <w:tcPr>
            <w:tcW w:w="2214" w:type="dxa"/>
            <w:noWrap w:val="0"/>
            <w:vAlign w:val="center"/>
          </w:tcPr>
          <w:p>
            <w:pPr>
              <w:spacing w:line="240" w:lineRule="atLeast"/>
              <w:jc w:val="center"/>
              <w:rPr>
                <w:rFonts w:hint="eastAsia" w:ascii="仿宋_GB2312" w:eastAsia="仿宋_GB2312"/>
                <w:sz w:val="24"/>
                <w:lang w:val="en-US" w:eastAsia="zh-CN"/>
              </w:rPr>
            </w:pPr>
            <w:r>
              <w:rPr>
                <w:rFonts w:hint="eastAsia" w:ascii="仿宋_GB2312" w:eastAsia="仿宋_GB2312"/>
                <w:sz w:val="24"/>
              </w:rPr>
              <w:t>文明</w:t>
            </w:r>
            <w:r>
              <w:rPr>
                <w:rFonts w:hint="eastAsia" w:ascii="仿宋_GB2312" w:eastAsia="仿宋_GB2312"/>
                <w:sz w:val="24"/>
                <w:lang w:val="en-US" w:eastAsia="zh-CN"/>
              </w:rPr>
              <w:t>工作</w:t>
            </w:r>
          </w:p>
        </w:tc>
        <w:tc>
          <w:tcPr>
            <w:tcW w:w="844" w:type="dxa"/>
            <w:noWrap w:val="0"/>
            <w:vAlign w:val="center"/>
          </w:tcPr>
          <w:p>
            <w:pPr>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3</w:t>
            </w:r>
          </w:p>
        </w:tc>
        <w:tc>
          <w:tcPr>
            <w:tcW w:w="1160" w:type="dxa"/>
            <w:noWrap w:val="0"/>
            <w:vAlign w:val="center"/>
          </w:tcPr>
          <w:p>
            <w:pPr>
              <w:spacing w:line="240" w:lineRule="atLeast"/>
              <w:jc w:val="center"/>
              <w:rPr>
                <w:rFonts w:hint="eastAsia" w:ascii="仿宋_GB2312" w:eastAsia="仿宋_GB2312"/>
                <w:sz w:val="24"/>
              </w:rPr>
            </w:pPr>
          </w:p>
        </w:tc>
        <w:tc>
          <w:tcPr>
            <w:tcW w:w="1160" w:type="dxa"/>
            <w:noWrap w:val="0"/>
            <w:vAlign w:val="center"/>
          </w:tcPr>
          <w:p>
            <w:pPr>
              <w:spacing w:line="240" w:lineRule="atLeast"/>
              <w:jc w:val="center"/>
              <w:rPr>
                <w:rFonts w:hint="eastAsia" w:ascii="仿宋_GB2312" w:eastAsia="仿宋_GB2312"/>
                <w:sz w:val="24"/>
              </w:rPr>
            </w:pPr>
          </w:p>
        </w:tc>
        <w:tc>
          <w:tcPr>
            <w:tcW w:w="2847" w:type="dxa"/>
            <w:noWrap w:val="0"/>
            <w:vAlign w:val="center"/>
          </w:tcPr>
          <w:p>
            <w:pPr>
              <w:spacing w:line="240" w:lineRule="atLeas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trPr>
        <w:tc>
          <w:tcPr>
            <w:tcW w:w="1477" w:type="dxa"/>
            <w:vMerge w:val="continue"/>
            <w:noWrap w:val="0"/>
            <w:vAlign w:val="bottom"/>
          </w:tcPr>
          <w:p>
            <w:pPr>
              <w:spacing w:line="240" w:lineRule="atLeast"/>
              <w:jc w:val="center"/>
              <w:rPr>
                <w:rFonts w:hint="eastAsia" w:ascii="仿宋_GB2312" w:eastAsia="仿宋_GB2312"/>
                <w:sz w:val="24"/>
              </w:rPr>
            </w:pPr>
          </w:p>
        </w:tc>
        <w:tc>
          <w:tcPr>
            <w:tcW w:w="2214" w:type="dxa"/>
            <w:noWrap w:val="0"/>
            <w:vAlign w:val="center"/>
          </w:tcPr>
          <w:p>
            <w:pPr>
              <w:spacing w:line="240" w:lineRule="atLeast"/>
              <w:jc w:val="center"/>
              <w:rPr>
                <w:rFonts w:hint="eastAsia" w:ascii="仿宋_GB2312" w:eastAsia="仿宋_GB2312"/>
                <w:sz w:val="24"/>
              </w:rPr>
            </w:pPr>
            <w:r>
              <w:rPr>
                <w:rFonts w:hint="eastAsia" w:ascii="仿宋_GB2312" w:eastAsia="仿宋_GB2312"/>
                <w:sz w:val="24"/>
              </w:rPr>
              <w:t>主动性</w:t>
            </w:r>
          </w:p>
        </w:tc>
        <w:tc>
          <w:tcPr>
            <w:tcW w:w="844" w:type="dxa"/>
            <w:noWrap w:val="0"/>
            <w:vAlign w:val="center"/>
          </w:tcPr>
          <w:p>
            <w:pPr>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3</w:t>
            </w:r>
          </w:p>
        </w:tc>
        <w:tc>
          <w:tcPr>
            <w:tcW w:w="1160" w:type="dxa"/>
            <w:noWrap w:val="0"/>
            <w:vAlign w:val="center"/>
          </w:tcPr>
          <w:p>
            <w:pPr>
              <w:spacing w:line="240" w:lineRule="atLeast"/>
              <w:jc w:val="center"/>
              <w:rPr>
                <w:rFonts w:hint="eastAsia" w:ascii="仿宋_GB2312" w:eastAsia="仿宋_GB2312"/>
                <w:sz w:val="24"/>
              </w:rPr>
            </w:pPr>
          </w:p>
        </w:tc>
        <w:tc>
          <w:tcPr>
            <w:tcW w:w="1160" w:type="dxa"/>
            <w:noWrap w:val="0"/>
            <w:vAlign w:val="center"/>
          </w:tcPr>
          <w:p>
            <w:pPr>
              <w:spacing w:line="240" w:lineRule="atLeast"/>
              <w:jc w:val="center"/>
              <w:rPr>
                <w:rFonts w:hint="eastAsia" w:ascii="仿宋_GB2312" w:eastAsia="仿宋_GB2312"/>
                <w:sz w:val="24"/>
              </w:rPr>
            </w:pPr>
          </w:p>
        </w:tc>
        <w:tc>
          <w:tcPr>
            <w:tcW w:w="2847" w:type="dxa"/>
            <w:noWrap w:val="0"/>
            <w:vAlign w:val="center"/>
          </w:tcPr>
          <w:p>
            <w:pPr>
              <w:spacing w:line="240" w:lineRule="atLeas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1477" w:type="dxa"/>
            <w:vMerge w:val="restart"/>
            <w:noWrap w:val="0"/>
            <w:vAlign w:val="bottom"/>
          </w:tcPr>
          <w:p>
            <w:pPr>
              <w:spacing w:line="240" w:lineRule="atLeast"/>
              <w:jc w:val="center"/>
              <w:rPr>
                <w:rFonts w:hint="eastAsia" w:ascii="仿宋_GB2312" w:eastAsia="仿宋_GB2312"/>
                <w:sz w:val="24"/>
              </w:rPr>
            </w:pPr>
            <w:r>
              <w:rPr>
                <w:rFonts w:hint="eastAsia" w:ascii="仿宋_GB2312" w:eastAsia="仿宋_GB2312"/>
                <w:sz w:val="24"/>
              </w:rPr>
              <w:t>（六）</w:t>
            </w:r>
          </w:p>
          <w:p>
            <w:pPr>
              <w:spacing w:line="240" w:lineRule="atLeast"/>
              <w:jc w:val="center"/>
              <w:rPr>
                <w:rFonts w:hint="eastAsia" w:ascii="仿宋_GB2312" w:eastAsia="仿宋_GB2312"/>
                <w:sz w:val="24"/>
              </w:rPr>
            </w:pPr>
            <w:r>
              <w:rPr>
                <w:rFonts w:hint="eastAsia" w:ascii="仿宋_GB2312" w:eastAsia="仿宋_GB2312"/>
                <w:sz w:val="24"/>
              </w:rPr>
              <w:t>管理</w:t>
            </w:r>
          </w:p>
          <w:p>
            <w:pPr>
              <w:spacing w:line="240" w:lineRule="atLeast"/>
              <w:jc w:val="center"/>
              <w:rPr>
                <w:rFonts w:hint="eastAsia" w:ascii="仿宋_GB2312" w:eastAsia="仿宋_GB2312"/>
                <w:sz w:val="24"/>
              </w:rPr>
            </w:pPr>
            <w:r>
              <w:rPr>
                <w:rFonts w:hint="eastAsia" w:ascii="仿宋_GB2312" w:eastAsia="仿宋_GB2312"/>
                <w:sz w:val="24"/>
              </w:rPr>
              <w:t>共1</w:t>
            </w:r>
            <w:r>
              <w:rPr>
                <w:rFonts w:hint="eastAsia" w:ascii="仿宋_GB2312" w:eastAsia="仿宋_GB2312"/>
                <w:sz w:val="24"/>
                <w:lang w:val="en-US" w:eastAsia="zh-CN"/>
              </w:rPr>
              <w:t>0</w:t>
            </w:r>
            <w:r>
              <w:rPr>
                <w:rFonts w:hint="eastAsia" w:ascii="仿宋_GB2312" w:eastAsia="仿宋_GB2312"/>
                <w:sz w:val="24"/>
              </w:rPr>
              <w:t>分</w:t>
            </w:r>
          </w:p>
          <w:p>
            <w:pPr>
              <w:spacing w:line="240" w:lineRule="atLeast"/>
              <w:jc w:val="center"/>
              <w:rPr>
                <w:rFonts w:hint="eastAsia" w:ascii="仿宋_GB2312" w:eastAsia="仿宋_GB2312"/>
                <w:sz w:val="24"/>
              </w:rPr>
            </w:pPr>
          </w:p>
        </w:tc>
        <w:tc>
          <w:tcPr>
            <w:tcW w:w="2214" w:type="dxa"/>
            <w:noWrap w:val="0"/>
            <w:vAlign w:val="center"/>
          </w:tcPr>
          <w:p>
            <w:pPr>
              <w:spacing w:line="240" w:lineRule="atLeast"/>
              <w:jc w:val="center"/>
              <w:rPr>
                <w:rFonts w:hint="default" w:ascii="仿宋_GB2312" w:eastAsia="仿宋_GB2312"/>
                <w:sz w:val="24"/>
                <w:lang w:val="en-US"/>
              </w:rPr>
            </w:pPr>
            <w:r>
              <w:rPr>
                <w:rFonts w:hint="eastAsia" w:ascii="仿宋_GB2312" w:eastAsia="仿宋_GB2312"/>
                <w:sz w:val="24"/>
              </w:rPr>
              <w:t>完善</w:t>
            </w:r>
            <w:r>
              <w:rPr>
                <w:rFonts w:hint="eastAsia" w:ascii="仿宋_GB2312" w:eastAsia="仿宋_GB2312"/>
                <w:sz w:val="24"/>
                <w:lang w:val="en-US" w:eastAsia="zh-CN"/>
              </w:rPr>
              <w:t>与整改情况</w:t>
            </w:r>
          </w:p>
        </w:tc>
        <w:tc>
          <w:tcPr>
            <w:tcW w:w="844" w:type="dxa"/>
            <w:noWrap w:val="0"/>
            <w:vAlign w:val="center"/>
          </w:tcPr>
          <w:p>
            <w:pPr>
              <w:spacing w:line="240" w:lineRule="atLeast"/>
              <w:jc w:val="center"/>
              <w:rPr>
                <w:rFonts w:hint="eastAsia" w:ascii="仿宋_GB2312" w:eastAsia="仿宋_GB2312"/>
                <w:sz w:val="24"/>
              </w:rPr>
            </w:pPr>
            <w:r>
              <w:rPr>
                <w:rFonts w:hint="eastAsia" w:ascii="仿宋_GB2312" w:eastAsia="仿宋_GB2312"/>
                <w:sz w:val="24"/>
              </w:rPr>
              <w:t>5</w:t>
            </w:r>
          </w:p>
        </w:tc>
        <w:tc>
          <w:tcPr>
            <w:tcW w:w="1160" w:type="dxa"/>
            <w:noWrap w:val="0"/>
            <w:vAlign w:val="center"/>
          </w:tcPr>
          <w:p>
            <w:pPr>
              <w:spacing w:line="240" w:lineRule="atLeast"/>
              <w:jc w:val="center"/>
              <w:rPr>
                <w:rFonts w:hint="eastAsia" w:ascii="仿宋_GB2312" w:eastAsia="仿宋_GB2312"/>
                <w:sz w:val="24"/>
              </w:rPr>
            </w:pPr>
          </w:p>
        </w:tc>
        <w:tc>
          <w:tcPr>
            <w:tcW w:w="1160" w:type="dxa"/>
            <w:noWrap w:val="0"/>
            <w:vAlign w:val="center"/>
          </w:tcPr>
          <w:p>
            <w:pPr>
              <w:spacing w:line="240" w:lineRule="atLeast"/>
              <w:jc w:val="center"/>
              <w:rPr>
                <w:rFonts w:hint="eastAsia" w:ascii="仿宋_GB2312" w:eastAsia="仿宋_GB2312"/>
                <w:sz w:val="24"/>
              </w:rPr>
            </w:pPr>
          </w:p>
        </w:tc>
        <w:tc>
          <w:tcPr>
            <w:tcW w:w="2847" w:type="dxa"/>
            <w:noWrap w:val="0"/>
            <w:vAlign w:val="center"/>
          </w:tcPr>
          <w:p>
            <w:pPr>
              <w:spacing w:line="240" w:lineRule="atLeas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477" w:type="dxa"/>
            <w:vMerge w:val="continue"/>
            <w:noWrap w:val="0"/>
            <w:vAlign w:val="bottom"/>
          </w:tcPr>
          <w:p>
            <w:pPr>
              <w:spacing w:line="240" w:lineRule="atLeast"/>
              <w:jc w:val="center"/>
              <w:rPr>
                <w:rFonts w:hint="eastAsia" w:ascii="仿宋_GB2312" w:eastAsia="仿宋_GB2312"/>
                <w:sz w:val="24"/>
              </w:rPr>
            </w:pPr>
          </w:p>
        </w:tc>
        <w:tc>
          <w:tcPr>
            <w:tcW w:w="2214" w:type="dxa"/>
            <w:noWrap w:val="0"/>
            <w:vAlign w:val="center"/>
          </w:tcPr>
          <w:p>
            <w:pPr>
              <w:spacing w:line="240" w:lineRule="atLeast"/>
              <w:jc w:val="center"/>
              <w:rPr>
                <w:rFonts w:hint="eastAsia" w:ascii="仿宋_GB2312" w:eastAsia="仿宋_GB2312"/>
                <w:sz w:val="24"/>
              </w:rPr>
            </w:pPr>
            <w:r>
              <w:rPr>
                <w:rFonts w:hint="eastAsia" w:ascii="仿宋_GB2312" w:eastAsia="仿宋_GB2312"/>
                <w:sz w:val="24"/>
              </w:rPr>
              <w:t>执行、培训、考核</w:t>
            </w:r>
          </w:p>
        </w:tc>
        <w:tc>
          <w:tcPr>
            <w:tcW w:w="844" w:type="dxa"/>
            <w:noWrap w:val="0"/>
            <w:vAlign w:val="center"/>
          </w:tcPr>
          <w:p>
            <w:pPr>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5</w:t>
            </w:r>
          </w:p>
        </w:tc>
        <w:tc>
          <w:tcPr>
            <w:tcW w:w="1160" w:type="dxa"/>
            <w:noWrap w:val="0"/>
            <w:vAlign w:val="center"/>
          </w:tcPr>
          <w:p>
            <w:pPr>
              <w:spacing w:line="240" w:lineRule="atLeast"/>
              <w:jc w:val="center"/>
              <w:rPr>
                <w:rFonts w:hint="eastAsia" w:ascii="仿宋_GB2312" w:eastAsia="仿宋_GB2312"/>
                <w:sz w:val="24"/>
              </w:rPr>
            </w:pPr>
          </w:p>
        </w:tc>
        <w:tc>
          <w:tcPr>
            <w:tcW w:w="1160" w:type="dxa"/>
            <w:noWrap w:val="0"/>
            <w:vAlign w:val="center"/>
          </w:tcPr>
          <w:p>
            <w:pPr>
              <w:spacing w:line="240" w:lineRule="atLeast"/>
              <w:jc w:val="center"/>
              <w:rPr>
                <w:rFonts w:hint="eastAsia" w:ascii="仿宋_GB2312" w:eastAsia="仿宋_GB2312"/>
                <w:sz w:val="24"/>
              </w:rPr>
            </w:pPr>
          </w:p>
        </w:tc>
        <w:tc>
          <w:tcPr>
            <w:tcW w:w="2847" w:type="dxa"/>
            <w:noWrap w:val="0"/>
            <w:vAlign w:val="center"/>
          </w:tcPr>
          <w:p>
            <w:pPr>
              <w:spacing w:line="240" w:lineRule="atLeas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trPr>
        <w:tc>
          <w:tcPr>
            <w:tcW w:w="1477" w:type="dxa"/>
            <w:noWrap w:val="0"/>
            <w:vAlign w:val="bottom"/>
          </w:tcPr>
          <w:p>
            <w:pPr>
              <w:spacing w:line="240" w:lineRule="atLeast"/>
              <w:jc w:val="center"/>
              <w:rPr>
                <w:rFonts w:hint="eastAsia" w:ascii="仿宋_GB2312" w:eastAsia="仿宋_GB2312"/>
                <w:sz w:val="24"/>
              </w:rPr>
            </w:pPr>
            <w:r>
              <w:rPr>
                <w:rFonts w:hint="eastAsia" w:ascii="仿宋_GB2312" w:eastAsia="仿宋_GB2312"/>
                <w:sz w:val="24"/>
              </w:rPr>
              <w:t>（七）</w:t>
            </w:r>
          </w:p>
          <w:p>
            <w:pPr>
              <w:spacing w:line="240" w:lineRule="atLeast"/>
              <w:jc w:val="center"/>
              <w:rPr>
                <w:rFonts w:hint="eastAsia" w:ascii="仿宋_GB2312" w:eastAsia="仿宋_GB2312"/>
                <w:sz w:val="24"/>
              </w:rPr>
            </w:pPr>
            <w:r>
              <w:rPr>
                <w:rFonts w:hint="eastAsia" w:ascii="仿宋_GB2312" w:eastAsia="仿宋_GB2312"/>
                <w:sz w:val="24"/>
              </w:rPr>
              <w:t>其他</w:t>
            </w:r>
          </w:p>
          <w:p>
            <w:pPr>
              <w:spacing w:line="240" w:lineRule="atLeast"/>
              <w:jc w:val="center"/>
              <w:rPr>
                <w:rFonts w:hint="eastAsia" w:ascii="仿宋_GB2312" w:eastAsia="仿宋_GB2312"/>
                <w:sz w:val="24"/>
              </w:rPr>
            </w:pPr>
            <w:r>
              <w:rPr>
                <w:rFonts w:hint="eastAsia" w:ascii="仿宋_GB2312" w:eastAsia="仿宋_GB2312"/>
                <w:sz w:val="24"/>
              </w:rPr>
              <w:t>责任事件</w:t>
            </w:r>
          </w:p>
        </w:tc>
        <w:tc>
          <w:tcPr>
            <w:tcW w:w="2214" w:type="dxa"/>
            <w:noWrap w:val="0"/>
            <w:vAlign w:val="center"/>
          </w:tcPr>
          <w:p>
            <w:pPr>
              <w:spacing w:line="240" w:lineRule="atLeast"/>
              <w:jc w:val="center"/>
              <w:rPr>
                <w:rFonts w:hint="eastAsia" w:ascii="仿宋_GB2312" w:eastAsia="仿宋_GB2312"/>
                <w:sz w:val="24"/>
              </w:rPr>
            </w:pPr>
            <w:r>
              <w:rPr>
                <w:rFonts w:hint="eastAsia" w:ascii="仿宋_GB2312" w:eastAsia="仿宋_GB2312"/>
                <w:sz w:val="24"/>
              </w:rPr>
              <w:t>发生其他</w:t>
            </w:r>
            <w:r>
              <w:rPr>
                <w:rFonts w:hint="eastAsia" w:ascii="仿宋_GB2312" w:eastAsia="仿宋_GB2312"/>
                <w:sz w:val="24"/>
                <w:lang w:val="en-US" w:eastAsia="zh-CN"/>
              </w:rPr>
              <w:t>保洁</w:t>
            </w:r>
            <w:r>
              <w:rPr>
                <w:rFonts w:hint="eastAsia" w:ascii="仿宋_GB2312" w:eastAsia="仿宋_GB2312"/>
                <w:sz w:val="24"/>
              </w:rPr>
              <w:t>责任事件，酌情</w:t>
            </w:r>
          </w:p>
          <w:p>
            <w:pPr>
              <w:spacing w:line="240" w:lineRule="atLeast"/>
              <w:jc w:val="center"/>
              <w:rPr>
                <w:rFonts w:hint="eastAsia" w:ascii="仿宋_GB2312" w:eastAsia="仿宋_GB2312"/>
                <w:sz w:val="24"/>
              </w:rPr>
            </w:pPr>
            <w:r>
              <w:rPr>
                <w:rFonts w:hint="eastAsia" w:ascii="仿宋_GB2312" w:eastAsia="仿宋_GB2312"/>
                <w:sz w:val="24"/>
              </w:rPr>
              <w:t>扣除1—20分</w:t>
            </w:r>
          </w:p>
        </w:tc>
        <w:tc>
          <w:tcPr>
            <w:tcW w:w="844" w:type="dxa"/>
            <w:noWrap w:val="0"/>
            <w:vAlign w:val="center"/>
          </w:tcPr>
          <w:p>
            <w:pPr>
              <w:spacing w:line="240" w:lineRule="atLeast"/>
              <w:jc w:val="center"/>
              <w:rPr>
                <w:rFonts w:hint="eastAsia" w:ascii="仿宋_GB2312" w:eastAsia="仿宋_GB2312"/>
                <w:sz w:val="24"/>
              </w:rPr>
            </w:pPr>
            <w:r>
              <w:rPr>
                <w:rFonts w:hint="eastAsia" w:ascii="仿宋_GB2312" w:eastAsia="仿宋_GB2312"/>
                <w:sz w:val="24"/>
              </w:rPr>
              <w:t>-----</w:t>
            </w:r>
          </w:p>
        </w:tc>
        <w:tc>
          <w:tcPr>
            <w:tcW w:w="1160" w:type="dxa"/>
            <w:noWrap w:val="0"/>
            <w:vAlign w:val="center"/>
          </w:tcPr>
          <w:p>
            <w:pPr>
              <w:spacing w:line="240" w:lineRule="atLeast"/>
              <w:jc w:val="center"/>
              <w:rPr>
                <w:rFonts w:hint="eastAsia" w:ascii="仿宋_GB2312" w:eastAsia="仿宋_GB2312"/>
                <w:sz w:val="24"/>
              </w:rPr>
            </w:pPr>
          </w:p>
        </w:tc>
        <w:tc>
          <w:tcPr>
            <w:tcW w:w="1160" w:type="dxa"/>
            <w:noWrap w:val="0"/>
            <w:vAlign w:val="center"/>
          </w:tcPr>
          <w:p>
            <w:pPr>
              <w:spacing w:line="240" w:lineRule="atLeast"/>
              <w:jc w:val="center"/>
              <w:rPr>
                <w:rFonts w:hint="eastAsia" w:ascii="仿宋_GB2312" w:eastAsia="仿宋_GB2312"/>
                <w:sz w:val="24"/>
              </w:rPr>
            </w:pPr>
          </w:p>
        </w:tc>
        <w:tc>
          <w:tcPr>
            <w:tcW w:w="2847" w:type="dxa"/>
            <w:noWrap w:val="0"/>
            <w:vAlign w:val="center"/>
          </w:tcPr>
          <w:p>
            <w:pPr>
              <w:spacing w:line="240" w:lineRule="atLeas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1477" w:type="dxa"/>
            <w:noWrap w:val="0"/>
            <w:vAlign w:val="bottom"/>
          </w:tcPr>
          <w:p>
            <w:pPr>
              <w:spacing w:line="240" w:lineRule="atLeast"/>
              <w:jc w:val="center"/>
              <w:rPr>
                <w:rFonts w:hint="eastAsia" w:ascii="仿宋_GB2312" w:eastAsia="仿宋_GB2312"/>
                <w:sz w:val="24"/>
              </w:rPr>
            </w:pPr>
            <w:r>
              <w:rPr>
                <w:rFonts w:hint="eastAsia" w:ascii="仿宋_GB2312" w:eastAsia="仿宋_GB2312"/>
                <w:sz w:val="24"/>
              </w:rPr>
              <w:t>总计</w:t>
            </w:r>
          </w:p>
        </w:tc>
        <w:tc>
          <w:tcPr>
            <w:tcW w:w="2214" w:type="dxa"/>
            <w:noWrap w:val="0"/>
            <w:vAlign w:val="center"/>
          </w:tcPr>
          <w:p>
            <w:pPr>
              <w:spacing w:line="240" w:lineRule="atLeast"/>
              <w:jc w:val="center"/>
              <w:rPr>
                <w:rFonts w:hint="eastAsia" w:ascii="仿宋_GB2312" w:eastAsia="仿宋_GB2312"/>
                <w:sz w:val="24"/>
              </w:rPr>
            </w:pPr>
          </w:p>
        </w:tc>
        <w:tc>
          <w:tcPr>
            <w:tcW w:w="844" w:type="dxa"/>
            <w:noWrap w:val="0"/>
            <w:vAlign w:val="center"/>
          </w:tcPr>
          <w:p>
            <w:pPr>
              <w:spacing w:line="240" w:lineRule="atLeast"/>
              <w:jc w:val="center"/>
              <w:rPr>
                <w:rFonts w:hint="eastAsia" w:ascii="仿宋_GB2312" w:eastAsia="仿宋_GB2312"/>
                <w:sz w:val="24"/>
              </w:rPr>
            </w:pPr>
            <w:r>
              <w:rPr>
                <w:rFonts w:hint="eastAsia" w:ascii="仿宋_GB2312" w:eastAsia="仿宋_GB2312"/>
                <w:sz w:val="24"/>
              </w:rPr>
              <w:t>100</w:t>
            </w:r>
          </w:p>
        </w:tc>
        <w:tc>
          <w:tcPr>
            <w:tcW w:w="1160" w:type="dxa"/>
            <w:noWrap w:val="0"/>
            <w:vAlign w:val="center"/>
          </w:tcPr>
          <w:p>
            <w:pPr>
              <w:spacing w:line="240" w:lineRule="atLeast"/>
              <w:jc w:val="center"/>
              <w:rPr>
                <w:rFonts w:hint="eastAsia" w:ascii="仿宋_GB2312" w:eastAsia="仿宋_GB2312"/>
                <w:sz w:val="24"/>
              </w:rPr>
            </w:pPr>
          </w:p>
        </w:tc>
        <w:tc>
          <w:tcPr>
            <w:tcW w:w="1160" w:type="dxa"/>
            <w:noWrap w:val="0"/>
            <w:vAlign w:val="center"/>
          </w:tcPr>
          <w:p>
            <w:pPr>
              <w:spacing w:line="240" w:lineRule="atLeast"/>
              <w:jc w:val="center"/>
              <w:rPr>
                <w:rFonts w:hint="eastAsia" w:ascii="仿宋_GB2312" w:eastAsia="仿宋_GB2312"/>
                <w:sz w:val="24"/>
              </w:rPr>
            </w:pPr>
          </w:p>
        </w:tc>
        <w:tc>
          <w:tcPr>
            <w:tcW w:w="2847" w:type="dxa"/>
            <w:noWrap w:val="0"/>
            <w:vAlign w:val="center"/>
          </w:tcPr>
          <w:p>
            <w:pPr>
              <w:spacing w:line="240" w:lineRule="atLeast"/>
              <w:jc w:val="center"/>
              <w:rPr>
                <w:rFonts w:hint="eastAsia" w:ascii="仿宋_GB2312" w:eastAsia="仿宋_GB2312"/>
                <w:sz w:val="24"/>
              </w:rPr>
            </w:pPr>
            <w:r>
              <w:rPr>
                <w:rFonts w:hint="eastAsia" w:ascii="仿宋_GB2312" w:eastAsia="仿宋_GB2312"/>
                <w:sz w:val="24"/>
              </w:rPr>
              <w:t>（考评说明附后）</w:t>
            </w:r>
          </w:p>
        </w:tc>
      </w:tr>
    </w:tbl>
    <w:p>
      <w:pPr>
        <w:rPr>
          <w:rFonts w:hint="default" w:ascii="仿宋_GB2312" w:eastAsia="仿宋_GB2312"/>
          <w:b/>
          <w:sz w:val="28"/>
          <w:lang w:val="en-US" w:eastAsia="zh-CN"/>
        </w:rPr>
      </w:pPr>
      <w:r>
        <w:rPr>
          <w:rFonts w:hint="eastAsia" w:ascii="仿宋_GB2312" w:eastAsia="仿宋_GB2312"/>
          <w:b/>
          <w:sz w:val="28"/>
          <w:lang w:val="en-US" w:eastAsia="zh-CN"/>
        </w:rPr>
        <w:t>考评人签字：                       部门负责人签字：</w:t>
      </w:r>
    </w:p>
    <w:p>
      <w:pPr>
        <w:ind w:firstLine="4961" w:firstLineChars="1765"/>
        <w:rPr>
          <w:rFonts w:ascii="仿宋_GB2312" w:eastAsia="仿宋_GB2312"/>
          <w:b/>
          <w:sz w:val="28"/>
        </w:rPr>
      </w:pPr>
    </w:p>
    <w:p>
      <w:pPr>
        <w:ind w:left="-420"/>
        <w:rPr>
          <w:rFonts w:ascii="仿宋_GB2312" w:eastAsia="仿宋_GB2312"/>
          <w:b/>
          <w:sz w:val="28"/>
        </w:rPr>
      </w:pPr>
      <w:r>
        <w:rPr>
          <w:rFonts w:ascii="仿宋_GB2312" w:eastAsia="仿宋_GB2312"/>
          <w:b/>
          <w:sz w:val="28"/>
        </w:rPr>
        <w:t xml:space="preserve">   </w:t>
      </w:r>
    </w:p>
    <w:p>
      <w:pPr>
        <w:ind w:left="-420"/>
        <w:rPr>
          <w:rFonts w:ascii="仿宋_GB2312" w:eastAsia="仿宋_GB2312"/>
          <w:b/>
          <w:sz w:val="28"/>
        </w:rPr>
      </w:pPr>
    </w:p>
    <w:p>
      <w:pPr>
        <w:ind w:left="-420"/>
        <w:rPr>
          <w:rFonts w:hint="eastAsia" w:ascii="仿宋_GB2312" w:eastAsia="仿宋_GB2312"/>
          <w:b/>
          <w:sz w:val="28"/>
        </w:rPr>
      </w:pPr>
      <w:r>
        <w:rPr>
          <w:rFonts w:hint="eastAsia" w:ascii="仿宋_GB2312" w:eastAsia="仿宋_GB2312"/>
          <w:b/>
          <w:sz w:val="28"/>
        </w:rPr>
        <w:t xml:space="preserve">考评说明：  </w:t>
      </w:r>
    </w:p>
    <w:p>
      <w:pPr>
        <w:numPr>
          <w:ilvl w:val="0"/>
          <w:numId w:val="2"/>
        </w:numPr>
        <w:ind w:left="-279" w:leftChars="0" w:firstLine="0" w:firstLineChars="0"/>
        <w:rPr>
          <w:rFonts w:hint="eastAsia" w:ascii="仿宋_GB2312" w:eastAsia="仿宋_GB2312"/>
          <w:sz w:val="28"/>
        </w:rPr>
      </w:pPr>
      <w:r>
        <w:rPr>
          <w:rFonts w:hint="eastAsia" w:ascii="仿宋_GB2312" w:eastAsia="仿宋_GB2312"/>
          <w:sz w:val="28"/>
        </w:rPr>
        <w:t>此考评表为月报表。每月月初由</w:t>
      </w:r>
      <w:r>
        <w:rPr>
          <w:rFonts w:hint="eastAsia" w:ascii="仿宋_GB2312" w:eastAsia="仿宋_GB2312"/>
          <w:sz w:val="28"/>
          <w:lang w:val="en-US" w:eastAsia="zh-CN"/>
        </w:rPr>
        <w:t>甲方综合保障部</w:t>
      </w:r>
      <w:r>
        <w:rPr>
          <w:rFonts w:hint="eastAsia" w:ascii="仿宋_GB2312" w:eastAsia="仿宋_GB2312"/>
          <w:sz w:val="28"/>
        </w:rPr>
        <w:t>依据上月《保 洁 服 务 情 况  日 检 表》汇总，报</w:t>
      </w:r>
      <w:r>
        <w:rPr>
          <w:rFonts w:hint="eastAsia" w:ascii="仿宋_GB2312" w:eastAsia="仿宋_GB2312"/>
          <w:sz w:val="28"/>
          <w:lang w:val="en-US" w:eastAsia="zh-CN"/>
        </w:rPr>
        <w:t>乙方保洁公司</w:t>
      </w:r>
      <w:r>
        <w:rPr>
          <w:rFonts w:hint="eastAsia" w:ascii="仿宋_GB2312" w:eastAsia="仿宋_GB2312"/>
          <w:sz w:val="28"/>
        </w:rPr>
        <w:t>领导。</w:t>
      </w:r>
    </w:p>
    <w:p>
      <w:pPr>
        <w:numPr>
          <w:ilvl w:val="0"/>
          <w:numId w:val="2"/>
        </w:numPr>
        <w:ind w:left="-279" w:leftChars="0" w:firstLine="0" w:firstLineChars="0"/>
        <w:rPr>
          <w:rFonts w:hint="eastAsia" w:ascii="仿宋_GB2312" w:eastAsia="仿宋_GB2312"/>
          <w:sz w:val="28"/>
        </w:rPr>
      </w:pPr>
      <w:r>
        <w:rPr>
          <w:rFonts w:hint="eastAsia" w:ascii="仿宋_GB2312" w:eastAsia="仿宋_GB2312"/>
          <w:sz w:val="28"/>
          <w:lang w:val="en-US" w:eastAsia="zh-CN"/>
        </w:rPr>
        <w:t>保洁</w:t>
      </w:r>
      <w:r>
        <w:rPr>
          <w:rFonts w:hint="eastAsia" w:ascii="仿宋_GB2312" w:eastAsia="仿宋_GB2312"/>
          <w:sz w:val="28"/>
        </w:rPr>
        <w:t>值勤工作接受</w:t>
      </w:r>
      <w:r>
        <w:rPr>
          <w:rFonts w:hint="eastAsia" w:ascii="仿宋_GB2312" w:eastAsia="仿宋_GB2312"/>
          <w:sz w:val="28"/>
          <w:lang w:val="en-US" w:eastAsia="zh-CN"/>
        </w:rPr>
        <w:t>甲方</w:t>
      </w:r>
      <w:r>
        <w:rPr>
          <w:rFonts w:hint="eastAsia" w:ascii="仿宋_GB2312" w:eastAsia="仿宋_GB2312"/>
          <w:sz w:val="28"/>
        </w:rPr>
        <w:t>公司领导、</w:t>
      </w:r>
      <w:r>
        <w:rPr>
          <w:rFonts w:hint="eastAsia" w:ascii="仿宋_GB2312" w:eastAsia="仿宋_GB2312"/>
          <w:sz w:val="28"/>
          <w:lang w:val="en-US" w:eastAsia="zh-CN"/>
        </w:rPr>
        <w:t>甲方</w:t>
      </w:r>
      <w:r>
        <w:rPr>
          <w:rFonts w:hint="eastAsia" w:ascii="仿宋_GB2312" w:eastAsia="仿宋_GB2312"/>
          <w:sz w:val="28"/>
        </w:rPr>
        <w:t>综合保障部经理及</w:t>
      </w:r>
      <w:r>
        <w:rPr>
          <w:rFonts w:hint="eastAsia" w:ascii="仿宋_GB2312" w:eastAsia="仿宋_GB2312"/>
          <w:sz w:val="28"/>
          <w:lang w:val="en-US" w:eastAsia="zh-CN"/>
        </w:rPr>
        <w:t>甲方</w:t>
      </w:r>
      <w:r>
        <w:rPr>
          <w:rFonts w:hint="eastAsia" w:ascii="仿宋_GB2312" w:eastAsia="仿宋_GB2312"/>
          <w:sz w:val="28"/>
        </w:rPr>
        <w:t>安全</w:t>
      </w:r>
      <w:r>
        <w:rPr>
          <w:rFonts w:hint="eastAsia" w:ascii="仿宋_GB2312" w:eastAsia="仿宋_GB2312"/>
          <w:sz w:val="28"/>
          <w:lang w:val="en-US" w:eastAsia="zh-CN"/>
        </w:rPr>
        <w:t>质量部</w:t>
      </w:r>
      <w:r>
        <w:rPr>
          <w:rFonts w:hint="eastAsia" w:ascii="仿宋_GB2312" w:eastAsia="仿宋_GB2312"/>
          <w:sz w:val="28"/>
        </w:rPr>
        <w:t>人员检查，并接受</w:t>
      </w:r>
      <w:r>
        <w:rPr>
          <w:rFonts w:hint="eastAsia" w:ascii="仿宋_GB2312" w:eastAsia="仿宋_GB2312"/>
          <w:sz w:val="28"/>
          <w:lang w:val="en-US" w:eastAsia="zh-CN"/>
        </w:rPr>
        <w:t>甲方</w:t>
      </w:r>
      <w:r>
        <w:rPr>
          <w:rFonts w:hint="eastAsia" w:ascii="仿宋_GB2312" w:eastAsia="仿宋_GB2312"/>
          <w:sz w:val="28"/>
        </w:rPr>
        <w:t>公司各部人员监督。</w:t>
      </w:r>
    </w:p>
    <w:p>
      <w:pPr>
        <w:ind w:left="-420" w:firstLine="555"/>
        <w:rPr>
          <w:rFonts w:hint="eastAsia" w:ascii="仿宋_GB2312" w:eastAsia="仿宋_GB2312"/>
          <w:sz w:val="28"/>
        </w:rPr>
      </w:pPr>
      <w:r>
        <w:rPr>
          <w:rFonts w:hint="eastAsia" w:ascii="仿宋_GB2312" w:eastAsia="仿宋_GB2312"/>
          <w:sz w:val="28"/>
        </w:rPr>
        <w:t xml:space="preserve">三. </w:t>
      </w:r>
      <w:r>
        <w:rPr>
          <w:rFonts w:hint="eastAsia" w:ascii="仿宋_GB2312" w:eastAsia="仿宋_GB2312"/>
          <w:sz w:val="28"/>
          <w:lang w:val="en-US" w:eastAsia="zh-CN"/>
        </w:rPr>
        <w:t>保洁</w:t>
      </w:r>
      <w:r>
        <w:rPr>
          <w:rFonts w:hint="eastAsia" w:ascii="仿宋_GB2312" w:eastAsia="仿宋_GB2312"/>
          <w:sz w:val="28"/>
        </w:rPr>
        <w:t>人员严格按照《</w:t>
      </w:r>
      <w:r>
        <w:rPr>
          <w:rFonts w:hint="eastAsia" w:ascii="仿宋_GB2312" w:eastAsia="仿宋_GB2312"/>
          <w:sz w:val="28"/>
          <w:lang w:val="en-US" w:eastAsia="zh-CN"/>
        </w:rPr>
        <w:t>保洁服务手册</w:t>
      </w:r>
      <w:r>
        <w:rPr>
          <w:rFonts w:hint="eastAsia" w:ascii="仿宋_GB2312" w:eastAsia="仿宋_GB2312"/>
          <w:sz w:val="28"/>
        </w:rPr>
        <w:t>》操作</w:t>
      </w:r>
      <w:r>
        <w:rPr>
          <w:rFonts w:hint="eastAsia" w:ascii="仿宋_GB2312" w:eastAsia="仿宋_GB2312"/>
          <w:sz w:val="28"/>
          <w:lang w:val="en-US" w:eastAsia="zh-CN"/>
        </w:rPr>
        <w:t>执行</w:t>
      </w:r>
      <w:r>
        <w:rPr>
          <w:rFonts w:hint="eastAsia" w:ascii="仿宋_GB2312" w:eastAsia="仿宋_GB2312"/>
          <w:sz w:val="28"/>
        </w:rPr>
        <w:t>，处理问题及时、恰当。表中相应项目合格得满分。</w:t>
      </w:r>
    </w:p>
    <w:p>
      <w:pPr>
        <w:ind w:left="-420" w:firstLine="555"/>
        <w:rPr>
          <w:rFonts w:hint="eastAsia" w:ascii="仿宋_GB2312" w:eastAsia="仿宋_GB2312"/>
          <w:sz w:val="28"/>
        </w:rPr>
      </w:pPr>
      <w:r>
        <w:rPr>
          <w:rFonts w:hint="eastAsia" w:ascii="仿宋_GB2312" w:eastAsia="仿宋_GB2312"/>
          <w:sz w:val="28"/>
        </w:rPr>
        <w:t>四.表中各项如有一项当月出现第一次不合格。扣1分。当月出现第二次不合格，加扣到2分</w:t>
      </w:r>
      <w:r>
        <w:rPr>
          <w:rFonts w:hint="eastAsia" w:ascii="仿宋_GB2312" w:eastAsia="仿宋_GB2312"/>
          <w:sz w:val="28"/>
          <w:lang w:eastAsia="zh-CN"/>
        </w:rPr>
        <w:t>，</w:t>
      </w:r>
      <w:r>
        <w:rPr>
          <w:rFonts w:hint="eastAsia" w:ascii="仿宋_GB2312" w:eastAsia="仿宋_GB2312"/>
          <w:sz w:val="28"/>
        </w:rPr>
        <w:t>依次类推。其中，考勤情况一栏，如有人员缺编，1人</w:t>
      </w:r>
      <w:r>
        <w:rPr>
          <w:rFonts w:hint="eastAsia" w:ascii="仿宋_GB2312" w:eastAsia="仿宋_GB2312"/>
          <w:sz w:val="28"/>
          <w:lang w:val="en-US" w:eastAsia="zh-CN"/>
        </w:rPr>
        <w:t>/</w:t>
      </w:r>
      <w:r>
        <w:rPr>
          <w:rFonts w:hint="eastAsia" w:ascii="仿宋_GB2312" w:eastAsia="仿宋_GB2312"/>
          <w:sz w:val="28"/>
        </w:rPr>
        <w:t>班次扣1分，月底总计。</w:t>
      </w:r>
    </w:p>
    <w:p>
      <w:pPr>
        <w:ind w:left="-420" w:firstLine="555"/>
        <w:rPr>
          <w:rFonts w:hint="eastAsia" w:ascii="仿宋_GB2312" w:eastAsia="仿宋_GB2312"/>
          <w:sz w:val="28"/>
        </w:rPr>
      </w:pPr>
      <w:r>
        <w:rPr>
          <w:rFonts w:hint="eastAsia" w:ascii="仿宋_GB2312" w:eastAsia="仿宋_GB2312"/>
          <w:sz w:val="28"/>
        </w:rPr>
        <w:t>五.自律项目中“违规情况”出现问题，第一次10分全扣并报</w:t>
      </w:r>
      <w:r>
        <w:rPr>
          <w:rFonts w:hint="eastAsia" w:ascii="仿宋_GB2312" w:eastAsia="仿宋_GB2312"/>
          <w:sz w:val="28"/>
          <w:lang w:val="en-US" w:eastAsia="zh-CN"/>
        </w:rPr>
        <w:t>甲方</w:t>
      </w:r>
      <w:r>
        <w:rPr>
          <w:rFonts w:hint="eastAsia" w:ascii="仿宋_GB2312" w:eastAsia="仿宋_GB2312"/>
          <w:sz w:val="28"/>
        </w:rPr>
        <w:t>综合保障部及</w:t>
      </w:r>
      <w:r>
        <w:rPr>
          <w:rFonts w:hint="eastAsia" w:ascii="仿宋_GB2312" w:eastAsia="仿宋_GB2312"/>
          <w:sz w:val="28"/>
          <w:lang w:val="en-US" w:eastAsia="zh-CN"/>
        </w:rPr>
        <w:t>乙方保洁公司</w:t>
      </w:r>
      <w:r>
        <w:rPr>
          <w:rFonts w:hint="eastAsia" w:ascii="仿宋_GB2312" w:eastAsia="仿宋_GB2312"/>
          <w:sz w:val="28"/>
        </w:rPr>
        <w:t>领导。</w:t>
      </w:r>
    </w:p>
    <w:p>
      <w:pPr>
        <w:ind w:left="-420" w:firstLine="555"/>
        <w:rPr>
          <w:rFonts w:hint="eastAsia" w:ascii="仿宋_GB2312" w:eastAsia="仿宋_GB2312"/>
          <w:sz w:val="28"/>
        </w:rPr>
      </w:pPr>
      <w:r>
        <w:rPr>
          <w:rFonts w:hint="eastAsia" w:ascii="仿宋_GB2312" w:eastAsia="仿宋_GB2312"/>
          <w:sz w:val="28"/>
        </w:rPr>
        <w:t>六.如当月同一队员两次违规，将通知</w:t>
      </w:r>
      <w:r>
        <w:rPr>
          <w:rFonts w:hint="eastAsia" w:ascii="仿宋_GB2312" w:eastAsia="仿宋_GB2312"/>
          <w:sz w:val="28"/>
          <w:lang w:val="en-US" w:eastAsia="zh-CN"/>
        </w:rPr>
        <w:t>乙方</w:t>
      </w:r>
      <w:r>
        <w:rPr>
          <w:rFonts w:hint="eastAsia" w:ascii="仿宋_GB2312" w:eastAsia="仿宋_GB2312"/>
          <w:sz w:val="28"/>
        </w:rPr>
        <w:t>。</w:t>
      </w:r>
      <w:r>
        <w:rPr>
          <w:rFonts w:hint="eastAsia" w:ascii="仿宋_GB2312" w:eastAsia="仿宋_GB2312"/>
          <w:sz w:val="28"/>
          <w:lang w:val="en-US" w:eastAsia="zh-CN"/>
        </w:rPr>
        <w:t>保洁</w:t>
      </w:r>
      <w:r>
        <w:rPr>
          <w:rFonts w:hint="eastAsia" w:ascii="仿宋_GB2312" w:eastAsia="仿宋_GB2312"/>
          <w:sz w:val="28"/>
        </w:rPr>
        <w:t>人员如出现自律违规问题，</w:t>
      </w:r>
      <w:r>
        <w:rPr>
          <w:rFonts w:hint="eastAsia" w:ascii="仿宋_GB2312" w:eastAsia="仿宋_GB2312"/>
          <w:sz w:val="28"/>
          <w:lang w:val="en-US" w:eastAsia="zh-CN"/>
        </w:rPr>
        <w:t>甲方</w:t>
      </w:r>
      <w:r>
        <w:rPr>
          <w:rFonts w:hint="eastAsia" w:ascii="仿宋_GB2312" w:eastAsia="仿宋_GB2312"/>
          <w:sz w:val="28"/>
        </w:rPr>
        <w:t>可要求</w:t>
      </w:r>
      <w:r>
        <w:rPr>
          <w:rFonts w:hint="eastAsia" w:ascii="仿宋_GB2312" w:eastAsia="仿宋_GB2312"/>
          <w:sz w:val="28"/>
          <w:lang w:val="en-US" w:eastAsia="zh-CN"/>
        </w:rPr>
        <w:t>乙方</w:t>
      </w:r>
      <w:r>
        <w:rPr>
          <w:rFonts w:hint="eastAsia" w:ascii="仿宋_GB2312" w:eastAsia="仿宋_GB2312"/>
          <w:sz w:val="28"/>
        </w:rPr>
        <w:t>换人。</w:t>
      </w:r>
    </w:p>
    <w:p>
      <w:pPr>
        <w:ind w:left="-420" w:firstLine="555"/>
        <w:rPr>
          <w:rFonts w:hint="eastAsia" w:ascii="仿宋_GB2312" w:eastAsia="仿宋_GB2312"/>
          <w:sz w:val="28"/>
        </w:rPr>
      </w:pPr>
      <w:r>
        <w:rPr>
          <w:rFonts w:hint="eastAsia" w:ascii="仿宋_GB2312" w:eastAsia="仿宋_GB2312"/>
          <w:sz w:val="28"/>
        </w:rPr>
        <w:t>七.每月考评得90分（含）以上为合格。每月考评得90分（不含）以下时，甲方需按照如下比例扣除乙方当月服务费：当得分介于86至90分（含86分、不含90分）时，</w:t>
      </w:r>
      <w:r>
        <w:rPr>
          <w:rFonts w:hint="eastAsia" w:ascii="仿宋_GB2312" w:eastAsia="仿宋_GB2312"/>
          <w:sz w:val="28"/>
          <w:lang w:val="en-US" w:eastAsia="zh-CN"/>
        </w:rPr>
        <w:t>每低于合格分数一分</w:t>
      </w:r>
      <w:r>
        <w:rPr>
          <w:rFonts w:hint="eastAsia" w:ascii="仿宋_GB2312" w:eastAsia="仿宋_GB2312"/>
          <w:sz w:val="28"/>
        </w:rPr>
        <w:t>扣除当月服务费1%；当得分介于81至86分（含81分、不含86分）时，</w:t>
      </w:r>
      <w:r>
        <w:rPr>
          <w:rFonts w:hint="eastAsia" w:ascii="仿宋_GB2312" w:eastAsia="仿宋_GB2312"/>
          <w:sz w:val="28"/>
          <w:lang w:val="en-US" w:eastAsia="zh-CN"/>
        </w:rPr>
        <w:t>每低于合格分数一分</w:t>
      </w:r>
      <w:r>
        <w:rPr>
          <w:rFonts w:hint="eastAsia" w:ascii="仿宋_GB2312" w:eastAsia="仿宋_GB2312"/>
          <w:sz w:val="28"/>
        </w:rPr>
        <w:t>扣除当月服务费2%；当得分低于80分（含）时，</w:t>
      </w:r>
      <w:r>
        <w:rPr>
          <w:rFonts w:hint="eastAsia" w:ascii="仿宋_GB2312" w:eastAsia="仿宋_GB2312"/>
          <w:sz w:val="28"/>
          <w:lang w:val="en-US" w:eastAsia="zh-CN"/>
        </w:rPr>
        <w:t>每低于合格分数一分</w:t>
      </w:r>
      <w:r>
        <w:rPr>
          <w:rFonts w:hint="eastAsia" w:ascii="仿宋_GB2312" w:eastAsia="仿宋_GB2312"/>
          <w:sz w:val="28"/>
        </w:rPr>
        <w:t>扣除当月服务费3%；</w:t>
      </w:r>
    </w:p>
    <w:p>
      <w:pPr>
        <w:ind w:left="-420" w:firstLine="555"/>
        <w:rPr>
          <w:rFonts w:hint="eastAsia" w:ascii="仿宋_GB2312" w:eastAsia="仿宋_GB2312"/>
          <w:sz w:val="28"/>
        </w:rPr>
      </w:pPr>
      <w:r>
        <w:rPr>
          <w:rFonts w:hint="eastAsia" w:ascii="仿宋_GB2312" w:eastAsia="仿宋_GB2312"/>
          <w:sz w:val="28"/>
        </w:rPr>
        <w:t>八.如乙方在合同期内每一服务年内月考评得分低于80分的次数累计【3】次以上（含本数）或连续两月考评得分低于80分（含），甲方有权解除本协议，并要求乙方支付</w:t>
      </w:r>
      <w:r>
        <w:rPr>
          <w:rFonts w:hint="eastAsia" w:ascii="仿宋_GB2312" w:eastAsia="仿宋_GB2312"/>
          <w:sz w:val="28"/>
          <w:lang w:val="en-US" w:eastAsia="zh-CN"/>
        </w:rPr>
        <w:t>合同解除前12个月的</w:t>
      </w:r>
      <w:r>
        <w:rPr>
          <w:rFonts w:hint="eastAsia" w:ascii="仿宋_GB2312" w:eastAsia="仿宋_GB2312"/>
          <w:sz w:val="28"/>
        </w:rPr>
        <w:t>服务费总额30%的违约金，如因乙方月度考评得分低于80分给甲方造成其他经济损失的，甲方有权向乙方追偿。</w:t>
      </w:r>
    </w:p>
    <w:p>
      <w:pPr>
        <w:ind w:left="-420" w:firstLine="555"/>
        <w:rPr>
          <w:rFonts w:hint="eastAsia" w:ascii="仿宋_GB2312" w:hAnsi="仿宋_GB2312" w:eastAsia="仿宋_GB2312" w:cs="仿宋_GB2312"/>
          <w:color w:val="auto"/>
          <w:sz w:val="32"/>
          <w:szCs w:val="32"/>
          <w:lang w:val="en-US" w:eastAsia="zh-CN"/>
        </w:rPr>
      </w:pPr>
      <w:r>
        <w:rPr>
          <w:rFonts w:hint="eastAsia" w:ascii="仿宋_GB2312" w:eastAsia="仿宋_GB2312"/>
          <w:sz w:val="28"/>
          <w:lang w:val="en-US" w:eastAsia="zh-CN"/>
        </w:rPr>
        <w:t>九</w:t>
      </w:r>
      <w:r>
        <w:rPr>
          <w:rFonts w:hint="eastAsia" w:ascii="仿宋_GB2312" w:eastAsia="仿宋_GB2312"/>
          <w:sz w:val="28"/>
        </w:rPr>
        <w:t>.本考评表由</w:t>
      </w:r>
      <w:r>
        <w:rPr>
          <w:rFonts w:hint="eastAsia" w:ascii="仿宋_GB2312" w:eastAsia="仿宋_GB2312"/>
          <w:sz w:val="28"/>
          <w:lang w:val="en-US" w:eastAsia="zh-CN"/>
        </w:rPr>
        <w:t>综合保障部</w:t>
      </w:r>
      <w:r>
        <w:rPr>
          <w:rFonts w:hint="eastAsia" w:ascii="仿宋_GB2312" w:eastAsia="仿宋_GB2312"/>
          <w:sz w:val="28"/>
        </w:rPr>
        <w:t>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664798"/>
    <w:multiLevelType w:val="singleLevel"/>
    <w:tmpl w:val="C8664798"/>
    <w:lvl w:ilvl="0" w:tentative="0">
      <w:start w:val="3"/>
      <w:numFmt w:val="chineseCounting"/>
      <w:suff w:val="nothing"/>
      <w:lvlText w:val="%1、"/>
      <w:lvlJc w:val="left"/>
      <w:rPr>
        <w:rFonts w:hint="eastAsia"/>
      </w:rPr>
    </w:lvl>
  </w:abstractNum>
  <w:abstractNum w:abstractNumId="1">
    <w:nsid w:val="1470E97E"/>
    <w:multiLevelType w:val="singleLevel"/>
    <w:tmpl w:val="1470E97E"/>
    <w:lvl w:ilvl="0" w:tentative="0">
      <w:start w:val="1"/>
      <w:numFmt w:val="chineseCounting"/>
      <w:lvlText w:val="%1."/>
      <w:lvlJc w:val="left"/>
      <w:pPr>
        <w:tabs>
          <w:tab w:val="left" w:pos="312"/>
        </w:tabs>
        <w:ind w:left="-279"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2FA"/>
    <w:rsid w:val="000151D5"/>
    <w:rsid w:val="00020140"/>
    <w:rsid w:val="00061DD7"/>
    <w:rsid w:val="00073587"/>
    <w:rsid w:val="000807F9"/>
    <w:rsid w:val="000825E9"/>
    <w:rsid w:val="000849F7"/>
    <w:rsid w:val="0009106B"/>
    <w:rsid w:val="000B6B41"/>
    <w:rsid w:val="000C56E6"/>
    <w:rsid w:val="001015F8"/>
    <w:rsid w:val="001348E1"/>
    <w:rsid w:val="001777CE"/>
    <w:rsid w:val="00192A32"/>
    <w:rsid w:val="001C5795"/>
    <w:rsid w:val="001E5753"/>
    <w:rsid w:val="00203037"/>
    <w:rsid w:val="002131C2"/>
    <w:rsid w:val="002133AF"/>
    <w:rsid w:val="002327A9"/>
    <w:rsid w:val="002334C7"/>
    <w:rsid w:val="00247101"/>
    <w:rsid w:val="002770D9"/>
    <w:rsid w:val="002829EC"/>
    <w:rsid w:val="002865F7"/>
    <w:rsid w:val="002A17AA"/>
    <w:rsid w:val="002B2046"/>
    <w:rsid w:val="002C2E2F"/>
    <w:rsid w:val="00334A72"/>
    <w:rsid w:val="00362239"/>
    <w:rsid w:val="00371A25"/>
    <w:rsid w:val="0038034F"/>
    <w:rsid w:val="00384128"/>
    <w:rsid w:val="003A7FA3"/>
    <w:rsid w:val="003D1E41"/>
    <w:rsid w:val="003E0E62"/>
    <w:rsid w:val="003E2897"/>
    <w:rsid w:val="00406426"/>
    <w:rsid w:val="00445B52"/>
    <w:rsid w:val="00455ED5"/>
    <w:rsid w:val="0046027E"/>
    <w:rsid w:val="004940C1"/>
    <w:rsid w:val="004A5B5D"/>
    <w:rsid w:val="00503474"/>
    <w:rsid w:val="00525EA5"/>
    <w:rsid w:val="005353C2"/>
    <w:rsid w:val="005709EB"/>
    <w:rsid w:val="00594C13"/>
    <w:rsid w:val="005B08D1"/>
    <w:rsid w:val="005B4644"/>
    <w:rsid w:val="005B796A"/>
    <w:rsid w:val="0060188A"/>
    <w:rsid w:val="006030BF"/>
    <w:rsid w:val="006304C3"/>
    <w:rsid w:val="0063054D"/>
    <w:rsid w:val="0063513E"/>
    <w:rsid w:val="00642433"/>
    <w:rsid w:val="0066001A"/>
    <w:rsid w:val="00662874"/>
    <w:rsid w:val="00671AE1"/>
    <w:rsid w:val="006913D3"/>
    <w:rsid w:val="00695B53"/>
    <w:rsid w:val="006B5685"/>
    <w:rsid w:val="006E20B8"/>
    <w:rsid w:val="006F633B"/>
    <w:rsid w:val="00710D01"/>
    <w:rsid w:val="00724476"/>
    <w:rsid w:val="00731B46"/>
    <w:rsid w:val="00790708"/>
    <w:rsid w:val="007A4C5A"/>
    <w:rsid w:val="007A7270"/>
    <w:rsid w:val="007A72FA"/>
    <w:rsid w:val="007E4014"/>
    <w:rsid w:val="00804D24"/>
    <w:rsid w:val="0081157B"/>
    <w:rsid w:val="00833C98"/>
    <w:rsid w:val="00867236"/>
    <w:rsid w:val="008A28DF"/>
    <w:rsid w:val="008A5673"/>
    <w:rsid w:val="008C17EF"/>
    <w:rsid w:val="008E0642"/>
    <w:rsid w:val="008E7832"/>
    <w:rsid w:val="008F441B"/>
    <w:rsid w:val="0090411D"/>
    <w:rsid w:val="00933CE0"/>
    <w:rsid w:val="009B0260"/>
    <w:rsid w:val="009B317D"/>
    <w:rsid w:val="009D5493"/>
    <w:rsid w:val="009F42EF"/>
    <w:rsid w:val="00A208B5"/>
    <w:rsid w:val="00A23562"/>
    <w:rsid w:val="00A37F8C"/>
    <w:rsid w:val="00A40D53"/>
    <w:rsid w:val="00A656B0"/>
    <w:rsid w:val="00A75152"/>
    <w:rsid w:val="00A92FE0"/>
    <w:rsid w:val="00AA218D"/>
    <w:rsid w:val="00AA304D"/>
    <w:rsid w:val="00AD7B8D"/>
    <w:rsid w:val="00AF7503"/>
    <w:rsid w:val="00B3632B"/>
    <w:rsid w:val="00B54CF8"/>
    <w:rsid w:val="00B747B2"/>
    <w:rsid w:val="00B76337"/>
    <w:rsid w:val="00B82AD2"/>
    <w:rsid w:val="00BB154A"/>
    <w:rsid w:val="00BF0738"/>
    <w:rsid w:val="00C008E4"/>
    <w:rsid w:val="00C35F72"/>
    <w:rsid w:val="00C4229A"/>
    <w:rsid w:val="00C51900"/>
    <w:rsid w:val="00C52827"/>
    <w:rsid w:val="00C550D7"/>
    <w:rsid w:val="00C806ED"/>
    <w:rsid w:val="00C94A28"/>
    <w:rsid w:val="00CB38AE"/>
    <w:rsid w:val="00CB6AEA"/>
    <w:rsid w:val="00CB7B6F"/>
    <w:rsid w:val="00CC1EA5"/>
    <w:rsid w:val="00CD086B"/>
    <w:rsid w:val="00CE2607"/>
    <w:rsid w:val="00D01EBA"/>
    <w:rsid w:val="00D33B9D"/>
    <w:rsid w:val="00DA5636"/>
    <w:rsid w:val="00DD5846"/>
    <w:rsid w:val="00DF4A12"/>
    <w:rsid w:val="00E0025A"/>
    <w:rsid w:val="00E116E8"/>
    <w:rsid w:val="00E4604D"/>
    <w:rsid w:val="00E526A0"/>
    <w:rsid w:val="00E65E90"/>
    <w:rsid w:val="00E7093D"/>
    <w:rsid w:val="00E93E29"/>
    <w:rsid w:val="00EA5C8C"/>
    <w:rsid w:val="00EA7B90"/>
    <w:rsid w:val="00EC1618"/>
    <w:rsid w:val="00EC4A37"/>
    <w:rsid w:val="00F03276"/>
    <w:rsid w:val="00F13B8B"/>
    <w:rsid w:val="00F229AF"/>
    <w:rsid w:val="00F3770A"/>
    <w:rsid w:val="00F51D2D"/>
    <w:rsid w:val="00F53200"/>
    <w:rsid w:val="00F60A2D"/>
    <w:rsid w:val="00F61A1A"/>
    <w:rsid w:val="00F63D76"/>
    <w:rsid w:val="00F73F39"/>
    <w:rsid w:val="00F84A80"/>
    <w:rsid w:val="00FB1BAC"/>
    <w:rsid w:val="00FB60C7"/>
    <w:rsid w:val="00FC17D6"/>
    <w:rsid w:val="00FE4E3D"/>
    <w:rsid w:val="01F1234C"/>
    <w:rsid w:val="057038BC"/>
    <w:rsid w:val="072F7AC9"/>
    <w:rsid w:val="07746521"/>
    <w:rsid w:val="087E543C"/>
    <w:rsid w:val="08EB7D5B"/>
    <w:rsid w:val="08F85AB7"/>
    <w:rsid w:val="09FE1E83"/>
    <w:rsid w:val="0A3708C1"/>
    <w:rsid w:val="0A7469F0"/>
    <w:rsid w:val="0FF91B87"/>
    <w:rsid w:val="108C4A47"/>
    <w:rsid w:val="11F30C23"/>
    <w:rsid w:val="15685690"/>
    <w:rsid w:val="15D24001"/>
    <w:rsid w:val="16321D83"/>
    <w:rsid w:val="167F49A5"/>
    <w:rsid w:val="18594DDB"/>
    <w:rsid w:val="189D6575"/>
    <w:rsid w:val="1B837CDE"/>
    <w:rsid w:val="1C4973FD"/>
    <w:rsid w:val="1FA0066A"/>
    <w:rsid w:val="20A71F93"/>
    <w:rsid w:val="20B02BFD"/>
    <w:rsid w:val="211F1732"/>
    <w:rsid w:val="21F21F5D"/>
    <w:rsid w:val="228F27BA"/>
    <w:rsid w:val="23DC277D"/>
    <w:rsid w:val="24B707E3"/>
    <w:rsid w:val="25895D7A"/>
    <w:rsid w:val="26F705E1"/>
    <w:rsid w:val="27791F9A"/>
    <w:rsid w:val="2AD45025"/>
    <w:rsid w:val="2B4901CC"/>
    <w:rsid w:val="2E47179D"/>
    <w:rsid w:val="2F706A45"/>
    <w:rsid w:val="31BD5C9B"/>
    <w:rsid w:val="31F9045D"/>
    <w:rsid w:val="325440BE"/>
    <w:rsid w:val="343D236C"/>
    <w:rsid w:val="367C23B8"/>
    <w:rsid w:val="39586822"/>
    <w:rsid w:val="39A861DD"/>
    <w:rsid w:val="3A026E5B"/>
    <w:rsid w:val="3A9619FF"/>
    <w:rsid w:val="3CDD12FA"/>
    <w:rsid w:val="3E1434F7"/>
    <w:rsid w:val="3FC81194"/>
    <w:rsid w:val="40114315"/>
    <w:rsid w:val="417F676A"/>
    <w:rsid w:val="41EC4E57"/>
    <w:rsid w:val="42B33CB0"/>
    <w:rsid w:val="42D8487A"/>
    <w:rsid w:val="4728238C"/>
    <w:rsid w:val="48E56713"/>
    <w:rsid w:val="4B7519E7"/>
    <w:rsid w:val="4B7634B1"/>
    <w:rsid w:val="4C573E84"/>
    <w:rsid w:val="4E2B6966"/>
    <w:rsid w:val="506E3D4F"/>
    <w:rsid w:val="5335653E"/>
    <w:rsid w:val="53A56A2D"/>
    <w:rsid w:val="5522403C"/>
    <w:rsid w:val="56700610"/>
    <w:rsid w:val="569C52CC"/>
    <w:rsid w:val="590F224A"/>
    <w:rsid w:val="5A672F08"/>
    <w:rsid w:val="5B157BDA"/>
    <w:rsid w:val="5BD44153"/>
    <w:rsid w:val="5ED64D4E"/>
    <w:rsid w:val="5F5D2E9F"/>
    <w:rsid w:val="5F960D1A"/>
    <w:rsid w:val="60937E2A"/>
    <w:rsid w:val="60B65CA6"/>
    <w:rsid w:val="60B779A6"/>
    <w:rsid w:val="61897546"/>
    <w:rsid w:val="62293F51"/>
    <w:rsid w:val="63935D4E"/>
    <w:rsid w:val="64A23809"/>
    <w:rsid w:val="678E66B4"/>
    <w:rsid w:val="693206A1"/>
    <w:rsid w:val="6A180D84"/>
    <w:rsid w:val="6B595AF0"/>
    <w:rsid w:val="6BF05F69"/>
    <w:rsid w:val="6D474CE3"/>
    <w:rsid w:val="6DE57C56"/>
    <w:rsid w:val="6F3E4F01"/>
    <w:rsid w:val="70367203"/>
    <w:rsid w:val="71366EC2"/>
    <w:rsid w:val="72AD336C"/>
    <w:rsid w:val="73313FAC"/>
    <w:rsid w:val="73D32C6D"/>
    <w:rsid w:val="764E7A3E"/>
    <w:rsid w:val="76F20811"/>
    <w:rsid w:val="771E69E1"/>
    <w:rsid w:val="78517F83"/>
    <w:rsid w:val="787A56A1"/>
    <w:rsid w:val="79776DCE"/>
    <w:rsid w:val="7C2676B6"/>
    <w:rsid w:val="7D9C5978"/>
    <w:rsid w:val="7F313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outlineLvl w:val="0"/>
    </w:pPr>
    <w:rPr>
      <w:u w:val="single"/>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widowControl/>
      <w:spacing w:before="100" w:beforeAutospacing="1" w:after="100" w:afterAutospacing="1"/>
    </w:pPr>
    <w:rPr>
      <w:color w:val="000000"/>
      <w:sz w:val="24"/>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rPr>
      <w:rFonts w:ascii="等线" w:hAnsi="等线" w:eastAsia="等线" w:cs="Times New Roman"/>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454</Words>
  <Characters>2589</Characters>
  <Lines>21</Lines>
  <Paragraphs>6</Paragraphs>
  <TotalTime>8</TotalTime>
  <ScaleCrop>false</ScaleCrop>
  <LinksUpToDate>false</LinksUpToDate>
  <CharactersWithSpaces>3037</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2022-02-18T03:30:00Z</dcterms:created>
  <dc:creator>Wang, Frankie</dc:creator>
  <cp:lastModifiedBy>叶细婷</cp:lastModifiedBy>
  <cp:lastPrinted>2025-06-04T03:20:00Z</cp:lastPrinted>
  <dcterms:modified xsi:type="dcterms:W3CDTF">2025-06-09T07:00:19Z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