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澳洲牛柳采购</w:t>
      </w: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1.项目名称：上海中航航空食品有限公司澳洲牛柳采购项目采购需求</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bookmarkStart w:id="0" w:name="_GoBack"/>
      <w:bookmarkEnd w:id="0"/>
      <w:r>
        <w:rPr>
          <w:rFonts w:hint="eastAsia" w:ascii="仿宋_GB2312" w:hAnsi="仿宋_GB2312" w:eastAsia="仿宋_GB2312" w:cs="仿宋_GB2312"/>
          <w:color w:val="auto"/>
          <w:kern w:val="0"/>
          <w:sz w:val="32"/>
          <w:szCs w:val="32"/>
          <w:highlight w:val="none"/>
          <w:lang w:val="en-US" w:eastAsia="zh-CN"/>
        </w:rPr>
        <w:t>.项目地点：领航路100号、申达五路106号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5"/>
        <w:tblW w:w="5329" w:type="pct"/>
        <w:tblInd w:w="0" w:type="dxa"/>
        <w:tblLayout w:type="fixed"/>
        <w:tblCellMar>
          <w:top w:w="0" w:type="dxa"/>
          <w:left w:w="108" w:type="dxa"/>
          <w:bottom w:w="0" w:type="dxa"/>
          <w:right w:w="108" w:type="dxa"/>
        </w:tblCellMar>
      </w:tblPr>
      <w:tblGrid>
        <w:gridCol w:w="786"/>
        <w:gridCol w:w="1100"/>
        <w:gridCol w:w="2516"/>
        <w:gridCol w:w="900"/>
        <w:gridCol w:w="1067"/>
        <w:gridCol w:w="2715"/>
      </w:tblGrid>
      <w:tr>
        <w:tblPrEx>
          <w:tblCellMar>
            <w:top w:w="0" w:type="dxa"/>
            <w:left w:w="108" w:type="dxa"/>
            <w:bottom w:w="0" w:type="dxa"/>
            <w:right w:w="108" w:type="dxa"/>
          </w:tblCellMar>
        </w:tblPrEx>
        <w:trPr>
          <w:trHeight w:val="703" w:hRule="atLeast"/>
        </w:trPr>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序号</w:t>
            </w:r>
          </w:p>
        </w:tc>
        <w:tc>
          <w:tcPr>
            <w:tcW w:w="605"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品名</w:t>
            </w:r>
          </w:p>
        </w:tc>
        <w:tc>
          <w:tcPr>
            <w:tcW w:w="13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Theme="minorEastAsia"/>
                <w:lang w:val="en-US" w:eastAsia="zh-CN"/>
              </w:rPr>
            </w:pPr>
            <w:r>
              <w:rPr>
                <w:rFonts w:hint="eastAsia"/>
                <w:lang w:val="en-US" w:eastAsia="zh-CN"/>
              </w:rPr>
              <w:t>规格</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单位</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参考用量</w:t>
            </w:r>
          </w:p>
        </w:tc>
        <w:tc>
          <w:tcPr>
            <w:tcW w:w="1494"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pPr>
            <w:r>
              <w:rPr>
                <w:rFonts w:hint="eastAsia"/>
              </w:rPr>
              <w:t>备注</w:t>
            </w:r>
          </w:p>
        </w:tc>
      </w:tr>
      <w:tr>
        <w:tblPrEx>
          <w:tblCellMar>
            <w:top w:w="0" w:type="dxa"/>
            <w:left w:w="108" w:type="dxa"/>
            <w:bottom w:w="0" w:type="dxa"/>
            <w:right w:w="108" w:type="dxa"/>
          </w:tblCellMar>
        </w:tblPrEx>
        <w:trPr>
          <w:trHeight w:val="567" w:hRule="atLeast"/>
        </w:trPr>
        <w:tc>
          <w:tcPr>
            <w:tcW w:w="43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eastAsiaTheme="minorEastAsia"/>
                <w:lang w:val="en-US" w:eastAsia="zh-CN"/>
              </w:rPr>
            </w:pPr>
            <w:r>
              <w:rPr>
                <w:rFonts w:hint="eastAsia"/>
                <w:lang w:val="en-US" w:eastAsia="zh-CN"/>
              </w:rPr>
              <w:t>1</w:t>
            </w:r>
          </w:p>
        </w:tc>
        <w:tc>
          <w:tcPr>
            <w:tcW w:w="605"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lang w:val="en-US" w:eastAsia="zh-CN"/>
              </w:rPr>
              <w:t>澳洲牛柳</w:t>
            </w:r>
          </w:p>
        </w:tc>
        <w:tc>
          <w:tcPr>
            <w:tcW w:w="13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单根克重：1.8-2.3kg/根；粗锥头直径7-10cm</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Theme="minorEastAsia"/>
                <w:lang w:val="en-US" w:eastAsia="zh-CN"/>
              </w:rPr>
            </w:pPr>
            <w:r>
              <w:rPr>
                <w:rFonts w:hint="eastAsia"/>
                <w:lang w:val="en-US" w:eastAsia="zh-CN"/>
              </w:rPr>
              <w:t>Kg</w:t>
            </w:r>
          </w:p>
        </w:tc>
        <w:tc>
          <w:tcPr>
            <w:tcW w:w="58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2836.8</w:t>
            </w:r>
          </w:p>
        </w:tc>
        <w:tc>
          <w:tcPr>
            <w:tcW w:w="1494" w:type="pct"/>
            <w:tcBorders>
              <w:top w:val="nil"/>
              <w:left w:val="dotted" w:color="auto" w:sz="4" w:space="0"/>
              <w:bottom w:val="single" w:color="auto" w:sz="4" w:space="0"/>
              <w:right w:val="single" w:color="auto" w:sz="4" w:space="0"/>
            </w:tcBorders>
            <w:shd w:val="clear" w:color="000000" w:fill="FFFFFF"/>
            <w:vAlign w:val="center"/>
          </w:tcPr>
          <w:p>
            <w:pPr>
              <w:jc w:val="left"/>
              <w:rPr>
                <w:rFonts w:hint="default" w:eastAsiaTheme="minorEastAsia"/>
                <w:lang w:val="en-US" w:eastAsia="zh-CN"/>
              </w:rPr>
            </w:pPr>
            <w:r>
              <w:rPr>
                <w:rFonts w:hint="eastAsia"/>
                <w:lang w:val="en-US" w:eastAsia="zh-CN"/>
              </w:rPr>
              <w:t>清真，可提供清真资质证书，独立包装。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产品符合相关国家标准、行业标准，包括《中华人民共和国食品安全法》、《中华人民共和国产品质量法》、《GB31641航空食品卫生规范》等相关国家法律规定。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color w:val="auto"/>
          <w:kern w:val="0"/>
          <w:sz w:val="32"/>
          <w:szCs w:val="32"/>
          <w:highlight w:val="none"/>
          <w:lang w:val="en-US" w:eastAsia="zh-CN"/>
        </w:rPr>
        <w:t>订单确认后3日(上海地区）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楷体" w:hAnsi="楷体" w:eastAsia="楷体" w:cs="楷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1.产品在首批供货时需提交一份加盖供应商公章的省级（含）以上第三方检测机构出具的检测报告的复印件</w:t>
      </w:r>
      <w:r>
        <w:rPr>
          <w:rFonts w:hint="eastAsia" w:ascii="仿宋_GB2312" w:hAnsi="仿宋_GB2312" w:eastAsia="仿宋_GB2312" w:cs="仿宋_GB2312"/>
          <w:color w:val="000000"/>
          <w:kern w:val="0"/>
          <w:sz w:val="32"/>
          <w:szCs w:val="32"/>
          <w:lang w:val="en-US" w:eastAsia="zh-CN"/>
        </w:rPr>
        <w:t>，如产品要求清真，需提供厂家的清真证书。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r>
        <w:rPr>
          <w:rFonts w:hint="eastAsia" w:ascii="仿宋_GB2312" w:hAnsi="仿宋_GB2312" w:eastAsia="仿宋_GB2312" w:cs="仿宋_GB2312"/>
          <w:color w:val="auto"/>
          <w:kern w:val="0"/>
          <w:sz w:val="32"/>
          <w:szCs w:val="32"/>
          <w:highlight w:val="none"/>
        </w:rPr>
        <w:t>（当日所送产品的保质期不得少于总保质期的三分之二）。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6.外购的冷藏食品在收货时，食品温度控制不超过5度；外购的冷冻食品在收货时，应冻硬，且无解冻迹象，表面温度低于零下4度。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1.供应商应严格执行协议及订单，做好日常供货保障，杜绝断货。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0B601B"/>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B121FC"/>
    <w:rsid w:val="0439476B"/>
    <w:rsid w:val="051605D0"/>
    <w:rsid w:val="0592078C"/>
    <w:rsid w:val="07E81920"/>
    <w:rsid w:val="09DF0897"/>
    <w:rsid w:val="09E65969"/>
    <w:rsid w:val="09EE4EC2"/>
    <w:rsid w:val="0C7507AD"/>
    <w:rsid w:val="0EA84D54"/>
    <w:rsid w:val="0FC47476"/>
    <w:rsid w:val="111A69F7"/>
    <w:rsid w:val="15F235ED"/>
    <w:rsid w:val="1771620B"/>
    <w:rsid w:val="18C54A7F"/>
    <w:rsid w:val="1C642FDF"/>
    <w:rsid w:val="1CA16C6E"/>
    <w:rsid w:val="1EE02F06"/>
    <w:rsid w:val="1F33382F"/>
    <w:rsid w:val="1F9863EC"/>
    <w:rsid w:val="1FE41485"/>
    <w:rsid w:val="200C3AC3"/>
    <w:rsid w:val="213C0BFB"/>
    <w:rsid w:val="23040AFF"/>
    <w:rsid w:val="2496184F"/>
    <w:rsid w:val="24B136B0"/>
    <w:rsid w:val="25C40F57"/>
    <w:rsid w:val="27013439"/>
    <w:rsid w:val="337217CA"/>
    <w:rsid w:val="36B003A7"/>
    <w:rsid w:val="36B829B6"/>
    <w:rsid w:val="38533E46"/>
    <w:rsid w:val="3942657F"/>
    <w:rsid w:val="39FD755F"/>
    <w:rsid w:val="3C826AF4"/>
    <w:rsid w:val="3E117259"/>
    <w:rsid w:val="3E1306DF"/>
    <w:rsid w:val="3EAC0646"/>
    <w:rsid w:val="3EE65CF2"/>
    <w:rsid w:val="407F7CE8"/>
    <w:rsid w:val="4149225A"/>
    <w:rsid w:val="42D061DF"/>
    <w:rsid w:val="430D0AC4"/>
    <w:rsid w:val="430D5565"/>
    <w:rsid w:val="43681F8F"/>
    <w:rsid w:val="457505AF"/>
    <w:rsid w:val="4579779B"/>
    <w:rsid w:val="469B45C6"/>
    <w:rsid w:val="470C7C2B"/>
    <w:rsid w:val="478C2A20"/>
    <w:rsid w:val="4812509E"/>
    <w:rsid w:val="48783B2B"/>
    <w:rsid w:val="48FB6A76"/>
    <w:rsid w:val="492364E9"/>
    <w:rsid w:val="49E00951"/>
    <w:rsid w:val="4A6608F4"/>
    <w:rsid w:val="4B8B5463"/>
    <w:rsid w:val="4EC75654"/>
    <w:rsid w:val="4EEB44B2"/>
    <w:rsid w:val="53D20D42"/>
    <w:rsid w:val="559C360E"/>
    <w:rsid w:val="55DA622A"/>
    <w:rsid w:val="56131777"/>
    <w:rsid w:val="56F56017"/>
    <w:rsid w:val="571C44BC"/>
    <w:rsid w:val="58064885"/>
    <w:rsid w:val="58FE50EC"/>
    <w:rsid w:val="59B10404"/>
    <w:rsid w:val="5A3A3141"/>
    <w:rsid w:val="5DFD1613"/>
    <w:rsid w:val="5ED335AE"/>
    <w:rsid w:val="5FEB5546"/>
    <w:rsid w:val="63326DAF"/>
    <w:rsid w:val="64F8544A"/>
    <w:rsid w:val="655D07E9"/>
    <w:rsid w:val="673F191F"/>
    <w:rsid w:val="67740CD2"/>
    <w:rsid w:val="68A23229"/>
    <w:rsid w:val="69FB1B10"/>
    <w:rsid w:val="6B7C2573"/>
    <w:rsid w:val="6D872ADE"/>
    <w:rsid w:val="6ED32A2C"/>
    <w:rsid w:val="6EF225A4"/>
    <w:rsid w:val="70931388"/>
    <w:rsid w:val="710742DB"/>
    <w:rsid w:val="724B4A8D"/>
    <w:rsid w:val="74231EA2"/>
    <w:rsid w:val="75584BCE"/>
    <w:rsid w:val="75714608"/>
    <w:rsid w:val="75745AFF"/>
    <w:rsid w:val="758E0112"/>
    <w:rsid w:val="773105A5"/>
    <w:rsid w:val="77452842"/>
    <w:rsid w:val="79B32762"/>
    <w:rsid w:val="7C6B365F"/>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character" w:customStyle="1" w:styleId="11">
    <w:name w:val="fontstyle01"/>
    <w:basedOn w:val="6"/>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9</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2025-02-17T07:28:00Z</cp:lastPrinted>
  <dcterms:modified xsi:type="dcterms:W3CDTF">2025-06-03T00:54:39Z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